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6FA" w:rsidRPr="00292F8C" w:rsidRDefault="009E06FA" w:rsidP="00292F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>Московский государственный университет имени М.В.Ломоносова</w:t>
      </w:r>
    </w:p>
    <w:p w:rsidR="009E06FA" w:rsidRPr="00292F8C" w:rsidRDefault="009E06FA" w:rsidP="00292F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>Высшая школа государственного администрирования</w:t>
      </w:r>
    </w:p>
    <w:p w:rsidR="009E06FA" w:rsidRPr="00292F8C" w:rsidRDefault="009E06FA" w:rsidP="00292F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6FA" w:rsidRPr="00292F8C" w:rsidRDefault="009E06FA" w:rsidP="00292F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6FA" w:rsidRPr="00292F8C" w:rsidRDefault="009E06FA" w:rsidP="00292F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6FA" w:rsidRPr="00292F8C" w:rsidRDefault="009E06FA" w:rsidP="00292F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6FA" w:rsidRPr="00292F8C" w:rsidRDefault="009E06FA" w:rsidP="00292F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6FA" w:rsidRPr="00292F8C" w:rsidRDefault="009E06FA" w:rsidP="00292F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6FA" w:rsidRPr="00292F8C" w:rsidRDefault="009E06FA" w:rsidP="00292F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F8C">
        <w:rPr>
          <w:rFonts w:ascii="Times New Roman" w:hAnsi="Times New Roman"/>
          <w:b/>
          <w:sz w:val="28"/>
          <w:szCs w:val="28"/>
        </w:rPr>
        <w:t>Программа государственного экзамена</w:t>
      </w:r>
    </w:p>
    <w:p w:rsidR="009E06FA" w:rsidRPr="00292F8C" w:rsidRDefault="009E06FA" w:rsidP="00292F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>по направлению 38.04.02 «Менеджмент»</w:t>
      </w:r>
    </w:p>
    <w:p w:rsidR="009E06FA" w:rsidRPr="00292F8C" w:rsidRDefault="009E06FA" w:rsidP="00292F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>(магистерская программа «Государственное администрирование»)</w:t>
      </w:r>
    </w:p>
    <w:p w:rsidR="009E06FA" w:rsidRPr="00292F8C" w:rsidRDefault="009E06FA" w:rsidP="00292F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6FA" w:rsidRPr="00292F8C" w:rsidRDefault="009E06FA" w:rsidP="00292F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>Квалификация (степень) выпускника Магистр</w:t>
      </w:r>
    </w:p>
    <w:p w:rsidR="009E06FA" w:rsidRPr="00292F8C" w:rsidRDefault="009E06FA" w:rsidP="00292F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>Форма обучения (очная)</w:t>
      </w:r>
    </w:p>
    <w:p w:rsidR="009E06FA" w:rsidRPr="00292F8C" w:rsidRDefault="009E06FA" w:rsidP="00292F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6FA" w:rsidRPr="00292F8C" w:rsidRDefault="009E06FA" w:rsidP="00292F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3DC8" w:rsidRDefault="00083DC8" w:rsidP="00083DC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на заседании </w:t>
      </w:r>
    </w:p>
    <w:p w:rsidR="00083DC8" w:rsidRDefault="00083DC8" w:rsidP="00083DC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Ученого совета ВШГАдм.</w:t>
      </w:r>
    </w:p>
    <w:p w:rsidR="00083DC8" w:rsidRPr="00ED5399" w:rsidRDefault="00083DC8" w:rsidP="00083DC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0946B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0946B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0946B7">
        <w:rPr>
          <w:rFonts w:ascii="Times New Roman" w:hAnsi="Times New Roman"/>
          <w:sz w:val="28"/>
          <w:szCs w:val="28"/>
        </w:rPr>
        <w:t>ноябр</w:t>
      </w:r>
      <w:r>
        <w:rPr>
          <w:rFonts w:ascii="Times New Roman" w:hAnsi="Times New Roman"/>
          <w:sz w:val="28"/>
          <w:szCs w:val="28"/>
        </w:rPr>
        <w:t>я 2017 года</w:t>
      </w:r>
    </w:p>
    <w:p w:rsidR="009E06FA" w:rsidRPr="00292F8C" w:rsidRDefault="009E06FA" w:rsidP="00292F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6FA" w:rsidRPr="00292F8C" w:rsidRDefault="009E06FA" w:rsidP="00292F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6FA" w:rsidRPr="00292F8C" w:rsidRDefault="009E06FA" w:rsidP="00292F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6FA" w:rsidRPr="00292F8C" w:rsidRDefault="009E06FA" w:rsidP="00292F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6FA" w:rsidRPr="00292F8C" w:rsidRDefault="009E06FA" w:rsidP="00292F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6FA" w:rsidRPr="00292F8C" w:rsidRDefault="009E06FA" w:rsidP="00292F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6FA" w:rsidRPr="00292F8C" w:rsidRDefault="009E06FA" w:rsidP="00292F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6FA" w:rsidRPr="00292F8C" w:rsidRDefault="009E06FA" w:rsidP="00292F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6FA" w:rsidRPr="00292F8C" w:rsidRDefault="009E06FA" w:rsidP="00292F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>Москва, 2017</w:t>
      </w:r>
    </w:p>
    <w:p w:rsidR="005C7E84" w:rsidRPr="00292F8C" w:rsidRDefault="005C7E84" w:rsidP="00292F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6FA" w:rsidRPr="00292F8C" w:rsidRDefault="009E06FA" w:rsidP="00292F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>1. ОБЩАЯ ХАРАКТЕРИСТИКА ПРОГРАММЫ</w:t>
      </w:r>
    </w:p>
    <w:p w:rsidR="009E06FA" w:rsidRPr="00292F8C" w:rsidRDefault="009E06FA" w:rsidP="00292F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 xml:space="preserve"> 1.1. Цель реализации программы</w:t>
      </w:r>
      <w:r w:rsidR="00D768DC">
        <w:rPr>
          <w:rFonts w:ascii="Times New Roman" w:hAnsi="Times New Roman"/>
          <w:sz w:val="28"/>
          <w:szCs w:val="28"/>
        </w:rPr>
        <w:t xml:space="preserve"> «Государственное администрирование»</w:t>
      </w:r>
      <w:r w:rsidRPr="00292F8C">
        <w:rPr>
          <w:rFonts w:ascii="Times New Roman" w:hAnsi="Times New Roman"/>
          <w:sz w:val="28"/>
          <w:szCs w:val="28"/>
        </w:rPr>
        <w:t xml:space="preserve"> – оценка компетенций и степени подготовленности выпускников профессиональной деятельности. На итоговом междисциплинарном экзамене выпускник должен продемонстрировать глубокие знания теоретических основ методологии и практики менеджмента и государственного администрирования. Государственный итоговый междисциплинарный экзамен включает актуальные и практически значимые вопросы по теории и механизмам современного </w:t>
      </w:r>
      <w:proofErr w:type="gramStart"/>
      <w:r w:rsidRPr="00292F8C">
        <w:rPr>
          <w:rFonts w:ascii="Times New Roman" w:hAnsi="Times New Roman"/>
          <w:sz w:val="28"/>
          <w:szCs w:val="28"/>
        </w:rPr>
        <w:t>менеджмента,  государственного</w:t>
      </w:r>
      <w:proofErr w:type="gramEnd"/>
      <w:r w:rsidRPr="00292F8C">
        <w:rPr>
          <w:rFonts w:ascii="Times New Roman" w:hAnsi="Times New Roman"/>
          <w:sz w:val="28"/>
          <w:szCs w:val="28"/>
        </w:rPr>
        <w:t xml:space="preserve"> управления, экономике и финансам, управлению человеческими ресурсами. Проблемы общепрофессиональных и специальных дисциплин рассматриваются в контексте основных учебных дисциплин, непосредственно формирующих в ходе подготовки студентов магистратуры их навыки и компетенции, отвечающие требованиям, содержащимся в Государственном образовательном стандарте по направлению 38.04.02 «Менеджмент». В ходе государственного экзамена обучающийся должен, опираясь на сформированные общекультурные и профессиональные компетенции, показать свои способность и умение решать на современном уровне задачи в области профессиональной деятельности, четко излагать специальную информацию, научно аргументировать и защищать свою точку зрения.</w:t>
      </w:r>
    </w:p>
    <w:p w:rsidR="004E628C" w:rsidRPr="00292F8C" w:rsidRDefault="009E06FA" w:rsidP="00292F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 xml:space="preserve"> </w:t>
      </w:r>
      <w:r w:rsidR="004E628C" w:rsidRPr="00292F8C">
        <w:rPr>
          <w:rFonts w:ascii="Times New Roman" w:hAnsi="Times New Roman"/>
          <w:sz w:val="28"/>
          <w:szCs w:val="28"/>
        </w:rPr>
        <w:t>1.2. Характеристика направления Магистр по направлению подготовки 38.04.0</w:t>
      </w:r>
      <w:r w:rsidR="00AE0AC8">
        <w:rPr>
          <w:rFonts w:ascii="Times New Roman" w:hAnsi="Times New Roman"/>
          <w:sz w:val="28"/>
          <w:szCs w:val="28"/>
        </w:rPr>
        <w:t>2</w:t>
      </w:r>
      <w:r w:rsidR="004E628C" w:rsidRPr="00292F8C">
        <w:rPr>
          <w:rFonts w:ascii="Times New Roman" w:hAnsi="Times New Roman"/>
          <w:sz w:val="28"/>
          <w:szCs w:val="28"/>
        </w:rPr>
        <w:t xml:space="preserve"> «</w:t>
      </w:r>
      <w:r w:rsidR="00AE0AC8">
        <w:rPr>
          <w:rFonts w:ascii="Times New Roman" w:hAnsi="Times New Roman"/>
          <w:sz w:val="28"/>
          <w:szCs w:val="28"/>
        </w:rPr>
        <w:t>Менеджмент</w:t>
      </w:r>
      <w:r w:rsidR="004E628C" w:rsidRPr="00292F8C">
        <w:rPr>
          <w:rFonts w:ascii="Times New Roman" w:hAnsi="Times New Roman"/>
          <w:sz w:val="28"/>
          <w:szCs w:val="28"/>
        </w:rPr>
        <w:t>» должен быть подготовлен к решению профессиональных задач в соответствии с профильной направленностью ООП магистратуры и видами профессиональной деятельности:</w:t>
      </w:r>
    </w:p>
    <w:p w:rsidR="004E628C" w:rsidRPr="004E628C" w:rsidRDefault="004E628C" w:rsidP="00292F8C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E628C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организационно-управленческом виде</w:t>
      </w:r>
      <w:r w:rsidRPr="004E62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деятельности выпускник готов решать следующие задачи:</w:t>
      </w:r>
    </w:p>
    <w:p w:rsidR="004E628C" w:rsidRPr="004E628C" w:rsidRDefault="004E628C" w:rsidP="00292F8C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sz w:val="28"/>
          <w:szCs w:val="28"/>
          <w:lang w:eastAsia="ru-RU"/>
        </w:rPr>
        <w:t>разработка стратегий развития организаций и их отдельных подразделений;</w:t>
      </w:r>
    </w:p>
    <w:p w:rsidR="004E628C" w:rsidRPr="004E628C" w:rsidRDefault="004E628C" w:rsidP="00292F8C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sz w:val="28"/>
          <w:szCs w:val="28"/>
          <w:lang w:eastAsia="ru-RU"/>
        </w:rPr>
        <w:t>руководство подразделениями предприятий и организаций разных форм собственности, органов государственной и муниципальной власти;</w:t>
      </w:r>
    </w:p>
    <w:p w:rsidR="004E628C" w:rsidRPr="004E628C" w:rsidRDefault="004E628C" w:rsidP="00292F8C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sz w:val="28"/>
          <w:szCs w:val="28"/>
          <w:lang w:eastAsia="ru-RU"/>
        </w:rPr>
        <w:t>организация творческих коллективов (команд) для решения организационно-управленческих задач и руководство ими.</w:t>
      </w:r>
    </w:p>
    <w:p w:rsidR="004E628C" w:rsidRPr="004E628C" w:rsidRDefault="004E628C" w:rsidP="00292F8C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E628C">
        <w:rPr>
          <w:rFonts w:ascii="Times New Roman" w:eastAsia="Times New Roman" w:hAnsi="Times New Roman"/>
          <w:b/>
          <w:sz w:val="28"/>
          <w:szCs w:val="28"/>
          <w:lang w:eastAsia="ru-RU"/>
        </w:rPr>
        <w:t>аналитическом виде</w:t>
      </w:r>
      <w:r w:rsidRPr="004E62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деятельности выпускник готов решать следующие задачи:</w:t>
      </w:r>
    </w:p>
    <w:p w:rsidR="004E628C" w:rsidRPr="004E628C" w:rsidRDefault="004E628C" w:rsidP="00292F8C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sz w:val="28"/>
          <w:szCs w:val="28"/>
          <w:lang w:eastAsia="ru-RU"/>
        </w:rPr>
        <w:t>поиск, анализ и синтез информации для подготовки и принятия управленческих решений;</w:t>
      </w:r>
    </w:p>
    <w:p w:rsidR="004E628C" w:rsidRPr="004E628C" w:rsidRDefault="004E628C" w:rsidP="00292F8C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анализ существующих форм организации и процессов управления, разработка и обоснование предложений по их совершенствованию;</w:t>
      </w:r>
    </w:p>
    <w:p w:rsidR="004E628C" w:rsidRPr="004E628C" w:rsidRDefault="004E628C" w:rsidP="00292F8C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sz w:val="28"/>
          <w:szCs w:val="28"/>
          <w:lang w:eastAsia="ru-RU"/>
        </w:rPr>
        <w:t>проведение оценки эффективности проектов с учетом фактора неопределенности.</w:t>
      </w:r>
    </w:p>
    <w:p w:rsidR="004E628C" w:rsidRPr="004E628C" w:rsidRDefault="004E628C" w:rsidP="00292F8C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E628C">
        <w:rPr>
          <w:rFonts w:ascii="Times New Roman" w:eastAsia="Times New Roman" w:hAnsi="Times New Roman"/>
          <w:b/>
          <w:sz w:val="28"/>
          <w:szCs w:val="28"/>
          <w:lang w:eastAsia="ru-RU"/>
        </w:rPr>
        <w:t>научно-исследовательском виде</w:t>
      </w:r>
      <w:r w:rsidRPr="004E62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деятельности выпускник готов решать следующие задачи:</w:t>
      </w:r>
    </w:p>
    <w:p w:rsidR="004E628C" w:rsidRPr="004E628C" w:rsidRDefault="004E628C" w:rsidP="00292F8C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научных исследований: определение заданий для групп и отдельных исполнителей, выбор инструментария исследований, анализ их результатов, сбор, обработка, анализ и систематизация информации по теме исследования, подготовка обзоров и отчетов по теме исследования;</w:t>
      </w:r>
    </w:p>
    <w:p w:rsidR="004E628C" w:rsidRPr="004E628C" w:rsidRDefault="004E628C" w:rsidP="00292F8C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sz w:val="28"/>
          <w:szCs w:val="28"/>
          <w:lang w:eastAsia="ru-RU"/>
        </w:rPr>
        <w:t>разработка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4E628C" w:rsidRPr="004E628C" w:rsidRDefault="004E628C" w:rsidP="00292F8C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sz w:val="28"/>
          <w:szCs w:val="28"/>
          <w:lang w:eastAsia="ru-RU"/>
        </w:rPr>
        <w:t>выявление и формулирование актуальных научных проблем;</w:t>
      </w:r>
    </w:p>
    <w:p w:rsidR="004E628C" w:rsidRPr="004E628C" w:rsidRDefault="004E628C" w:rsidP="00292F8C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sz w:val="28"/>
          <w:szCs w:val="28"/>
          <w:lang w:eastAsia="ru-RU"/>
        </w:rPr>
        <w:t>подготовка обзоров, отчетов и научных публикаций.</w:t>
      </w:r>
    </w:p>
    <w:p w:rsidR="004E628C" w:rsidRPr="00292F8C" w:rsidRDefault="004E628C" w:rsidP="00292F8C">
      <w:pPr>
        <w:pStyle w:val="Default"/>
        <w:jc w:val="both"/>
        <w:rPr>
          <w:b/>
          <w:bCs/>
          <w:sz w:val="28"/>
          <w:szCs w:val="28"/>
        </w:rPr>
      </w:pPr>
    </w:p>
    <w:p w:rsidR="004E628C" w:rsidRDefault="004E628C" w:rsidP="00292F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 xml:space="preserve">2. КОМПЕТЕНЦИИ, ПОЛУЧАЕМЫЕ В РЕЗУЛЬТАТЕ ОБУЧЕНИЯ </w:t>
      </w:r>
    </w:p>
    <w:p w:rsidR="00D91FB7" w:rsidRPr="00292F8C" w:rsidRDefault="00D91FB7" w:rsidP="00D91F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(оцениваемые на государственном экзамене)</w:t>
      </w:r>
    </w:p>
    <w:p w:rsidR="004E628C" w:rsidRPr="00292F8C" w:rsidRDefault="004E628C" w:rsidP="00292F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>Во время государственного экзамена выпускник должен продемонстрировать углубленные знания, умения, навыки и компетенции, необходимые для успешной профессиональной деятельности, в том числе</w:t>
      </w:r>
    </w:p>
    <w:p w:rsidR="004E628C" w:rsidRPr="004E628C" w:rsidRDefault="004E628C" w:rsidP="00292F8C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обладать следующими </w:t>
      </w:r>
      <w:r w:rsidRPr="004E62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общепрофессиональными компетенциями:</w:t>
      </w:r>
    </w:p>
    <w:p w:rsidR="004E628C" w:rsidRPr="004E628C" w:rsidRDefault="004E628C" w:rsidP="00292F8C">
      <w:pPr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bCs/>
          <w:sz w:val="28"/>
          <w:szCs w:val="28"/>
          <w:lang w:eastAsia="ru-RU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4E628C" w:rsidRPr="004E628C" w:rsidRDefault="004E628C" w:rsidP="00292F8C">
      <w:pPr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способность решать профессиональные задачи на основе знания экономической, организационной и управленческой теории, инновационных подходов, обобщения и критического анализа практик управления (ОПК-5).</w:t>
      </w:r>
    </w:p>
    <w:p w:rsidR="004E628C" w:rsidRPr="004E628C" w:rsidRDefault="004E628C" w:rsidP="00292F8C">
      <w:pPr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62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Профессиональные компетенции</w:t>
      </w:r>
      <w:r w:rsidRPr="004E628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выпускника, освоившего программу магистратуры.</w:t>
      </w:r>
    </w:p>
    <w:p w:rsidR="004E628C" w:rsidRPr="004E628C" w:rsidRDefault="004E628C" w:rsidP="00292F8C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Профессиональные компетенции, соответствующие видам профессиональной деятельности, на которые </w:t>
      </w:r>
      <w:r w:rsidRPr="004E62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ориентирована</w:t>
      </w:r>
      <w:r w:rsidRPr="004E628C">
        <w:rPr>
          <w:rFonts w:ascii="Times New Roman" w:eastAsia="Times New Roman" w:hAnsi="Times New Roman"/>
          <w:color w:val="008000"/>
          <w:sz w:val="28"/>
          <w:szCs w:val="28"/>
          <w:lang w:eastAsia="ru-RU"/>
        </w:rPr>
        <w:t xml:space="preserve"> </w:t>
      </w:r>
      <w:r w:rsidRPr="004E628C">
        <w:rPr>
          <w:rFonts w:ascii="Times New Roman" w:eastAsia="Times New Roman" w:hAnsi="Times New Roman"/>
          <w:sz w:val="28"/>
          <w:szCs w:val="28"/>
          <w:lang w:eastAsia="ru-RU"/>
        </w:rPr>
        <w:t>программа магистратуры:</w:t>
      </w:r>
    </w:p>
    <w:p w:rsidR="004E628C" w:rsidRPr="004E628C" w:rsidRDefault="004E628C" w:rsidP="00292F8C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628C" w:rsidRPr="004E628C" w:rsidRDefault="004E628C" w:rsidP="00292F8C">
      <w:pPr>
        <w:spacing w:after="0" w:line="30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Аналитическая деятельность: </w:t>
      </w:r>
    </w:p>
    <w:p w:rsidR="004E628C" w:rsidRPr="004E628C" w:rsidRDefault="004E628C" w:rsidP="00292F8C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использовать количественные и качественные методы для проведения прикладных исследований и управления бизнес-процессами, готовить аналитические материалы по результатам их применения (ПК-4); </w:t>
      </w:r>
    </w:p>
    <w:p w:rsidR="004E628C" w:rsidRPr="004E628C" w:rsidRDefault="004E628C" w:rsidP="00292F8C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владение методами экономического и стратегического анализа поведения экономических агентов и рынков в глобальной среде (ПК-5). </w:t>
      </w:r>
    </w:p>
    <w:p w:rsidR="004E628C" w:rsidRPr="004E628C" w:rsidRDefault="004E628C" w:rsidP="00292F8C">
      <w:pPr>
        <w:spacing w:after="0" w:line="30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Научно-исследовательская деятельность: </w:t>
      </w:r>
    </w:p>
    <w:p w:rsidR="004E628C" w:rsidRPr="004E628C" w:rsidRDefault="004E628C" w:rsidP="00292F8C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обобщать и критически оценивать результаты, полученные отечественными и зарубежными исследователями; выявлять и формулировать актуальные научные проблемы (ПК-6); </w:t>
      </w:r>
    </w:p>
    <w:p w:rsidR="004E628C" w:rsidRPr="004E628C" w:rsidRDefault="004E628C" w:rsidP="00292F8C">
      <w:pPr>
        <w:spacing w:after="0" w:line="30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должен обладать следующими </w:t>
      </w:r>
      <w:r w:rsidRPr="004E62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специализированными</w:t>
      </w:r>
      <w:r w:rsidRPr="004E6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62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профессиональными компетенциями, </w:t>
      </w:r>
      <w:r w:rsidRPr="004E6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соответствующими направленности «Государственное администрирование» программы магистратуры по направлению подготовки 38.04.02 Менеджмент:</w:t>
      </w:r>
    </w:p>
    <w:p w:rsidR="004E628C" w:rsidRPr="004E628C" w:rsidRDefault="004E628C" w:rsidP="00292F8C">
      <w:pPr>
        <w:spacing w:after="0" w:line="30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использовать государственные нормативные документы и информационно-справочные базы данных для анализа и решения практических задач разработки (уточнения) концепций, доктрин, стратегий, программ, проектов (планов) устойчивого развития страны на федеральном, региональном и отраслевом уровнях государственного управления (СПК-1);</w:t>
      </w:r>
    </w:p>
    <w:p w:rsidR="004E628C" w:rsidRPr="004E628C" w:rsidRDefault="004E628C" w:rsidP="00292F8C">
      <w:pPr>
        <w:spacing w:after="0" w:line="30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систематизировать и структурировать информацию, работать с различными источниками информации, анализировать и прогнозировать ее, в том числе анализировать и обобщать информацию на стадии принятия и реализации управленческих решений, эффективно планировать работу, разрабатывать планы конкретных действий; адаптироваться к новой ситуации и применять новые подходы к решению возникающих проблем, на основе знания методологии и технологии разрабатывать прогнозы и стратегические планы (СПК-2);</w:t>
      </w:r>
    </w:p>
    <w:p w:rsidR="004E628C" w:rsidRPr="004E628C" w:rsidRDefault="004E628C" w:rsidP="00292F8C">
      <w:pPr>
        <w:spacing w:after="0" w:line="30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объяснить современное состояние международной системы противодействия коррупции и основных требований, предъявляемых в этой связи к Российской Федерации, параметры и требования антикоррупционного законодательства Российской Федерации, принципы взаимодействия Российской Федерации с международными мониторинговыми механизмами в области противодействия коррупции (М-СПК-4);</w:t>
      </w:r>
    </w:p>
    <w:p w:rsidR="004E628C" w:rsidRPr="004E628C" w:rsidRDefault="004E628C" w:rsidP="00292F8C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способность анализировать основные современные проблемы международного государственного управления и разрабатывать пути их решения (СПК-5);</w:t>
      </w:r>
    </w:p>
    <w:p w:rsidR="004E628C" w:rsidRPr="004E628C" w:rsidRDefault="004E628C" w:rsidP="00292F8C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владеть терминологией специальности и уметь готовить публикации, проводить презентации, вести дискуссии и защищать представленную работу на иностранном языке (СПК-9);</w:t>
      </w:r>
    </w:p>
    <w:p w:rsidR="004E628C" w:rsidRPr="004E628C" w:rsidRDefault="004E628C" w:rsidP="00292F8C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вести деловое общение (публичные выступления, дискуссии, переговоры, презентации, проведение совещаний, деловая переписка, осуществлять профессиональную деятельность в соответствии с правовыми и этическими нормами (СПК-11);</w:t>
      </w:r>
    </w:p>
    <w:p w:rsidR="004E628C" w:rsidRPr="004E628C" w:rsidRDefault="004E628C" w:rsidP="00292F8C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использовать государственные нормативные документы и информационно – справочные базы данных для анализа и решения практических задач разработки (уточнения) концепций, доктрин, стратегий, программ, проектов (планов) устойчивого развития страны на федеральном, региональном и отраслевом уровнях государственного управления, на основе знания методологии и технологии разрабатывать прогнозы и стратегические планы (СПК-13);</w:t>
      </w:r>
    </w:p>
    <w:p w:rsidR="004E628C" w:rsidRPr="004E628C" w:rsidRDefault="004E628C" w:rsidP="00292F8C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проводить стратегический анализ тенденций развития в подразделении, организации и внешней окружающей среде, изучать проблемы и тенденции, анализировать их приоритетность, разрабатывать решения, предвосхищающие их негативное воздействие, формировать цели, задачи и планы деятельности подразделения, основываясь на понимании задач организации, с учетом существующих проблем и тенденций (СПК-14);</w:t>
      </w:r>
    </w:p>
    <w:p w:rsidR="004E628C" w:rsidRPr="004E628C" w:rsidRDefault="004E628C" w:rsidP="00292F8C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обобщать и критически оценивать результаты, полученные отечественными и зарубежными исследователями, выявлять и формулировать актуальные научные проблемы, вырабатывать и предоставлять рекомендации по осуществлению мер для совершенствования управленческой деятельности организации и оказывать помощь по их реализации (СПК-18).</w:t>
      </w:r>
    </w:p>
    <w:p w:rsidR="002E6615" w:rsidRPr="00292F8C" w:rsidRDefault="002E6615" w:rsidP="00292F8C">
      <w:pPr>
        <w:jc w:val="both"/>
        <w:rPr>
          <w:rFonts w:ascii="Times New Roman" w:hAnsi="Times New Roman"/>
          <w:sz w:val="28"/>
          <w:szCs w:val="28"/>
        </w:rPr>
      </w:pPr>
    </w:p>
    <w:p w:rsidR="00052869" w:rsidRPr="00292F8C" w:rsidRDefault="00F86A03" w:rsidP="00292F8C">
      <w:pPr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b/>
          <w:sz w:val="28"/>
          <w:szCs w:val="28"/>
        </w:rPr>
        <w:t xml:space="preserve"> </w:t>
      </w:r>
      <w:r w:rsidR="00292F8C">
        <w:rPr>
          <w:rFonts w:ascii="Times New Roman" w:hAnsi="Times New Roman"/>
          <w:sz w:val="28"/>
          <w:szCs w:val="28"/>
        </w:rPr>
        <w:t>3. СОДЕРЖАНИЕ ПРОГРАММЫ</w:t>
      </w:r>
    </w:p>
    <w:p w:rsidR="004757DA" w:rsidRPr="00292F8C" w:rsidRDefault="002E6615" w:rsidP="00292F8C">
      <w:pPr>
        <w:jc w:val="both"/>
        <w:rPr>
          <w:rFonts w:ascii="Times New Roman" w:hAnsi="Times New Roman"/>
          <w:b/>
          <w:sz w:val="28"/>
          <w:szCs w:val="28"/>
        </w:rPr>
      </w:pPr>
      <w:r w:rsidRPr="00292F8C">
        <w:rPr>
          <w:rFonts w:ascii="Times New Roman" w:hAnsi="Times New Roman"/>
          <w:b/>
          <w:sz w:val="28"/>
          <w:szCs w:val="28"/>
        </w:rPr>
        <w:t>3</w:t>
      </w:r>
      <w:r w:rsidR="00AE0AFF" w:rsidRPr="00292F8C">
        <w:rPr>
          <w:rFonts w:ascii="Times New Roman" w:hAnsi="Times New Roman"/>
          <w:b/>
          <w:sz w:val="28"/>
          <w:szCs w:val="28"/>
        </w:rPr>
        <w:t>.1.</w:t>
      </w:r>
      <w:r w:rsidR="004757DA" w:rsidRPr="00292F8C">
        <w:rPr>
          <w:rFonts w:ascii="Times New Roman" w:hAnsi="Times New Roman"/>
          <w:b/>
          <w:sz w:val="28"/>
          <w:szCs w:val="28"/>
        </w:rPr>
        <w:t xml:space="preserve"> Менеджмент и теория организаций.</w:t>
      </w:r>
    </w:p>
    <w:p w:rsidR="00AE0AFF" w:rsidRPr="00292F8C" w:rsidRDefault="004757DA" w:rsidP="00292F8C">
      <w:pPr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 xml:space="preserve"> </w:t>
      </w:r>
      <w:r w:rsidR="00AE0AFF" w:rsidRPr="00292F8C">
        <w:rPr>
          <w:rFonts w:ascii="Times New Roman" w:hAnsi="Times New Roman"/>
          <w:sz w:val="28"/>
          <w:szCs w:val="28"/>
        </w:rPr>
        <w:tab/>
      </w:r>
      <w:r w:rsidRPr="00292F8C">
        <w:rPr>
          <w:rFonts w:ascii="Times New Roman" w:hAnsi="Times New Roman"/>
          <w:sz w:val="28"/>
          <w:szCs w:val="28"/>
        </w:rPr>
        <w:t xml:space="preserve">Методология управления: содержание и функции. Современный этап развития теории и практики менеджмента: характерные особенности и </w:t>
      </w:r>
      <w:r w:rsidRPr="00292F8C">
        <w:rPr>
          <w:rFonts w:ascii="Times New Roman" w:hAnsi="Times New Roman"/>
          <w:sz w:val="28"/>
          <w:szCs w:val="28"/>
        </w:rPr>
        <w:lastRenderedPageBreak/>
        <w:t xml:space="preserve">основные направления. Идеология в управлении. Корпоративное и государственное управление: общее и особенное. Институциональная теория фирмы. Иерархическое и сетевое управление. </w:t>
      </w:r>
    </w:p>
    <w:p w:rsidR="00AE0AFF" w:rsidRPr="00292F8C" w:rsidRDefault="00AE0AFF" w:rsidP="00292F8C">
      <w:pPr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ab/>
      </w:r>
      <w:r w:rsidR="004757DA" w:rsidRPr="00292F8C">
        <w:rPr>
          <w:rFonts w:ascii="Times New Roman" w:hAnsi="Times New Roman"/>
          <w:sz w:val="28"/>
          <w:szCs w:val="28"/>
        </w:rPr>
        <w:t xml:space="preserve">Системный подход к анализу организации как объекта управления. Модели «алмаз Левита», «7С» </w:t>
      </w:r>
      <w:proofErr w:type="spellStart"/>
      <w:r w:rsidR="004757DA" w:rsidRPr="00292F8C">
        <w:rPr>
          <w:rFonts w:ascii="Times New Roman" w:hAnsi="Times New Roman"/>
          <w:sz w:val="28"/>
          <w:szCs w:val="28"/>
        </w:rPr>
        <w:t>Mckinsey</w:t>
      </w:r>
      <w:proofErr w:type="spellEnd"/>
      <w:r w:rsidR="004757DA" w:rsidRPr="00292F8C">
        <w:rPr>
          <w:rFonts w:ascii="Times New Roman" w:hAnsi="Times New Roman"/>
          <w:sz w:val="28"/>
          <w:szCs w:val="28"/>
        </w:rPr>
        <w:t xml:space="preserve">, «6 ячеек» М. </w:t>
      </w:r>
      <w:proofErr w:type="spellStart"/>
      <w:r w:rsidR="004757DA" w:rsidRPr="00292F8C">
        <w:rPr>
          <w:rFonts w:ascii="Times New Roman" w:hAnsi="Times New Roman"/>
          <w:sz w:val="28"/>
          <w:szCs w:val="28"/>
        </w:rPr>
        <w:t>Вейсборда</w:t>
      </w:r>
      <w:proofErr w:type="spellEnd"/>
      <w:r w:rsidR="004757DA" w:rsidRPr="00292F8C">
        <w:rPr>
          <w:rFonts w:ascii="Times New Roman" w:hAnsi="Times New Roman"/>
          <w:sz w:val="28"/>
          <w:szCs w:val="28"/>
        </w:rPr>
        <w:t xml:space="preserve">. </w:t>
      </w:r>
    </w:p>
    <w:p w:rsidR="00AE0AFF" w:rsidRPr="00292F8C" w:rsidRDefault="00AE0AFF" w:rsidP="00292F8C">
      <w:pPr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ab/>
      </w:r>
      <w:r w:rsidR="004757DA" w:rsidRPr="00292F8C">
        <w:rPr>
          <w:rFonts w:ascii="Times New Roman" w:hAnsi="Times New Roman"/>
          <w:sz w:val="28"/>
          <w:szCs w:val="28"/>
        </w:rPr>
        <w:t xml:space="preserve"> Понятие жизненного цикла организации и его модели. Анализ жизненного цикла организации (ЖЦО). Особенности организационного поведения на ранних этапах жизненного цикла организации. Практика менеджмента на различных этапах жизненного цикла модели </w:t>
      </w:r>
      <w:proofErr w:type="spellStart"/>
      <w:r w:rsidR="004757DA" w:rsidRPr="00292F8C">
        <w:rPr>
          <w:rFonts w:ascii="Times New Roman" w:hAnsi="Times New Roman"/>
          <w:sz w:val="28"/>
          <w:szCs w:val="28"/>
        </w:rPr>
        <w:t>Грейнера</w:t>
      </w:r>
      <w:proofErr w:type="spellEnd"/>
      <w:r w:rsidR="004757DA" w:rsidRPr="00292F8C">
        <w:rPr>
          <w:rFonts w:ascii="Times New Roman" w:hAnsi="Times New Roman"/>
          <w:sz w:val="28"/>
          <w:szCs w:val="28"/>
        </w:rPr>
        <w:t xml:space="preserve">. Формирование поведения руководителя по этапам жизненного цикла организации на основе PAEI-кода И. </w:t>
      </w:r>
      <w:proofErr w:type="spellStart"/>
      <w:r w:rsidR="004757DA" w:rsidRPr="00292F8C">
        <w:rPr>
          <w:rFonts w:ascii="Times New Roman" w:hAnsi="Times New Roman"/>
          <w:sz w:val="28"/>
          <w:szCs w:val="28"/>
        </w:rPr>
        <w:t>Адизеса</w:t>
      </w:r>
      <w:proofErr w:type="spellEnd"/>
      <w:r w:rsidR="004757DA" w:rsidRPr="00292F8C">
        <w:rPr>
          <w:rFonts w:ascii="Times New Roman" w:hAnsi="Times New Roman"/>
          <w:sz w:val="28"/>
          <w:szCs w:val="28"/>
        </w:rPr>
        <w:t xml:space="preserve">. </w:t>
      </w:r>
    </w:p>
    <w:p w:rsidR="00AE0AFF" w:rsidRPr="00292F8C" w:rsidRDefault="00AE0AFF" w:rsidP="00292F8C">
      <w:pPr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ab/>
      </w:r>
      <w:r w:rsidR="004757DA" w:rsidRPr="00292F8C">
        <w:rPr>
          <w:rFonts w:ascii="Times New Roman" w:hAnsi="Times New Roman"/>
          <w:sz w:val="28"/>
          <w:szCs w:val="28"/>
        </w:rPr>
        <w:t xml:space="preserve">Исследование цепочки создания ценности: моделирование и анализ </w:t>
      </w:r>
      <w:proofErr w:type="gramStart"/>
      <w:r w:rsidR="004757DA" w:rsidRPr="00292F8C">
        <w:rPr>
          <w:rFonts w:ascii="Times New Roman" w:hAnsi="Times New Roman"/>
          <w:sz w:val="28"/>
          <w:szCs w:val="28"/>
        </w:rPr>
        <w:t>бизнес</w:t>
      </w:r>
      <w:r w:rsidR="002E20FB" w:rsidRPr="00292F8C">
        <w:rPr>
          <w:rFonts w:ascii="Times New Roman" w:hAnsi="Times New Roman"/>
          <w:sz w:val="28"/>
          <w:szCs w:val="28"/>
        </w:rPr>
        <w:t xml:space="preserve"> </w:t>
      </w:r>
      <w:r w:rsidR="004757DA" w:rsidRPr="00292F8C">
        <w:rPr>
          <w:rFonts w:ascii="Times New Roman" w:hAnsi="Times New Roman"/>
          <w:sz w:val="28"/>
          <w:szCs w:val="28"/>
        </w:rPr>
        <w:t>процессов</w:t>
      </w:r>
      <w:proofErr w:type="gramEnd"/>
      <w:r w:rsidR="004757DA" w:rsidRPr="00292F8C">
        <w:rPr>
          <w:rFonts w:ascii="Times New Roman" w:hAnsi="Times New Roman"/>
          <w:sz w:val="28"/>
          <w:szCs w:val="28"/>
        </w:rPr>
        <w:t>. Комплексное исследование с</w:t>
      </w:r>
      <w:r w:rsidR="002E20FB" w:rsidRPr="00292F8C">
        <w:rPr>
          <w:rFonts w:ascii="Times New Roman" w:hAnsi="Times New Roman"/>
          <w:sz w:val="28"/>
          <w:szCs w:val="28"/>
        </w:rPr>
        <w:t xml:space="preserve">истемы менеджмента организации </w:t>
      </w:r>
      <w:r w:rsidR="004757DA" w:rsidRPr="00292F8C">
        <w:rPr>
          <w:rFonts w:ascii="Times New Roman" w:hAnsi="Times New Roman"/>
          <w:sz w:val="28"/>
          <w:szCs w:val="28"/>
        </w:rPr>
        <w:t>на основе европейской модели «Совершенства ("</w:t>
      </w:r>
      <w:proofErr w:type="spellStart"/>
      <w:r w:rsidR="004757DA" w:rsidRPr="00292F8C">
        <w:rPr>
          <w:rFonts w:ascii="Times New Roman" w:hAnsi="Times New Roman"/>
          <w:sz w:val="28"/>
          <w:szCs w:val="28"/>
        </w:rPr>
        <w:t>Excellence</w:t>
      </w:r>
      <w:proofErr w:type="spellEnd"/>
      <w:r w:rsidR="004757DA" w:rsidRPr="00292F8C">
        <w:rPr>
          <w:rFonts w:ascii="Times New Roman" w:hAnsi="Times New Roman"/>
          <w:sz w:val="28"/>
          <w:szCs w:val="28"/>
        </w:rPr>
        <w:t xml:space="preserve">")» (EQA EQFM) и модели критериев премии в области качества Правительства РФ. Методы анализа общеорганизационных проблем. Причинно-следственная диаграмма «Рыбий скелет» К. Исикавы.  Исследования для разработки новых продуктов/услуг на основе модели Н. </w:t>
      </w:r>
      <w:proofErr w:type="spellStart"/>
      <w:r w:rsidR="004757DA" w:rsidRPr="00292F8C">
        <w:rPr>
          <w:rFonts w:ascii="Times New Roman" w:hAnsi="Times New Roman"/>
          <w:sz w:val="28"/>
          <w:szCs w:val="28"/>
        </w:rPr>
        <w:t>Кано</w:t>
      </w:r>
      <w:proofErr w:type="spellEnd"/>
      <w:r w:rsidR="004757DA" w:rsidRPr="00292F8C">
        <w:rPr>
          <w:rFonts w:ascii="Times New Roman" w:hAnsi="Times New Roman"/>
          <w:sz w:val="28"/>
          <w:szCs w:val="28"/>
        </w:rPr>
        <w:t xml:space="preserve">.   Формирование эффективных команд на основе подхода "сочетание ролей" по Р.М. </w:t>
      </w:r>
      <w:proofErr w:type="spellStart"/>
      <w:r w:rsidR="004757DA" w:rsidRPr="00292F8C">
        <w:rPr>
          <w:rFonts w:ascii="Times New Roman" w:hAnsi="Times New Roman"/>
          <w:sz w:val="28"/>
          <w:szCs w:val="28"/>
        </w:rPr>
        <w:t>Белбину</w:t>
      </w:r>
      <w:proofErr w:type="spellEnd"/>
      <w:r w:rsidR="004757DA" w:rsidRPr="00292F8C">
        <w:rPr>
          <w:rFonts w:ascii="Times New Roman" w:hAnsi="Times New Roman"/>
          <w:sz w:val="28"/>
          <w:szCs w:val="28"/>
        </w:rPr>
        <w:t>. Групповое мышление. Конформизм. Эксперимент Аша (</w:t>
      </w:r>
      <w:proofErr w:type="spellStart"/>
      <w:r w:rsidR="004757DA" w:rsidRPr="00292F8C">
        <w:rPr>
          <w:rFonts w:ascii="Times New Roman" w:hAnsi="Times New Roman"/>
          <w:sz w:val="28"/>
          <w:szCs w:val="28"/>
        </w:rPr>
        <w:t>Эша</w:t>
      </w:r>
      <w:proofErr w:type="spellEnd"/>
      <w:r w:rsidR="004757DA" w:rsidRPr="00292F8C">
        <w:rPr>
          <w:rFonts w:ascii="Times New Roman" w:hAnsi="Times New Roman"/>
          <w:sz w:val="28"/>
          <w:szCs w:val="28"/>
        </w:rPr>
        <w:t xml:space="preserve">). Симптомы группового конформизма по И. </w:t>
      </w:r>
      <w:proofErr w:type="spellStart"/>
      <w:r w:rsidR="004757DA" w:rsidRPr="00292F8C">
        <w:rPr>
          <w:rFonts w:ascii="Times New Roman" w:hAnsi="Times New Roman"/>
          <w:sz w:val="28"/>
          <w:szCs w:val="28"/>
        </w:rPr>
        <w:t>Дженису</w:t>
      </w:r>
      <w:proofErr w:type="spellEnd"/>
      <w:r w:rsidR="004757DA" w:rsidRPr="00292F8C">
        <w:rPr>
          <w:rFonts w:ascii="Times New Roman" w:hAnsi="Times New Roman"/>
          <w:sz w:val="28"/>
          <w:szCs w:val="28"/>
        </w:rPr>
        <w:t xml:space="preserve">. Концепция "одноминутного менеджера" К. </w:t>
      </w:r>
      <w:proofErr w:type="spellStart"/>
      <w:r w:rsidR="004757DA" w:rsidRPr="00292F8C">
        <w:rPr>
          <w:rFonts w:ascii="Times New Roman" w:hAnsi="Times New Roman"/>
          <w:sz w:val="28"/>
          <w:szCs w:val="28"/>
        </w:rPr>
        <w:t>Бланшара</w:t>
      </w:r>
      <w:proofErr w:type="spellEnd"/>
      <w:r w:rsidR="004757DA" w:rsidRPr="00292F8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757DA" w:rsidRPr="00292F8C">
        <w:rPr>
          <w:rFonts w:ascii="Times New Roman" w:hAnsi="Times New Roman"/>
          <w:sz w:val="28"/>
          <w:szCs w:val="28"/>
        </w:rPr>
        <w:t>С.Джонсона</w:t>
      </w:r>
      <w:proofErr w:type="spellEnd"/>
      <w:r w:rsidR="004757DA" w:rsidRPr="00292F8C">
        <w:rPr>
          <w:rFonts w:ascii="Times New Roman" w:hAnsi="Times New Roman"/>
          <w:sz w:val="28"/>
          <w:szCs w:val="28"/>
        </w:rPr>
        <w:t xml:space="preserve">. </w:t>
      </w:r>
    </w:p>
    <w:p w:rsidR="00AE0AFF" w:rsidRPr="00292F8C" w:rsidRDefault="004757DA" w:rsidP="00292F8C">
      <w:pPr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 xml:space="preserve"> </w:t>
      </w:r>
      <w:r w:rsidR="00AE0AFF" w:rsidRPr="00292F8C">
        <w:rPr>
          <w:rFonts w:ascii="Times New Roman" w:hAnsi="Times New Roman"/>
          <w:sz w:val="28"/>
          <w:szCs w:val="28"/>
        </w:rPr>
        <w:tab/>
      </w:r>
      <w:r w:rsidRPr="00292F8C">
        <w:rPr>
          <w:rFonts w:ascii="Times New Roman" w:hAnsi="Times New Roman"/>
          <w:sz w:val="28"/>
          <w:szCs w:val="28"/>
        </w:rPr>
        <w:t xml:space="preserve">Влияние восприятия на поведение. Теорема Томаса.  Искажения восприятия. </w:t>
      </w:r>
    </w:p>
    <w:p w:rsidR="003A14CE" w:rsidRPr="00292F8C" w:rsidRDefault="004757DA" w:rsidP="00292F8C">
      <w:pPr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 xml:space="preserve"> </w:t>
      </w:r>
      <w:r w:rsidR="00AE0AFF" w:rsidRPr="00292F8C">
        <w:rPr>
          <w:rFonts w:ascii="Times New Roman" w:hAnsi="Times New Roman"/>
          <w:sz w:val="28"/>
          <w:szCs w:val="28"/>
        </w:rPr>
        <w:tab/>
      </w:r>
      <w:r w:rsidRPr="00292F8C">
        <w:rPr>
          <w:rFonts w:ascii="Times New Roman" w:hAnsi="Times New Roman"/>
          <w:sz w:val="28"/>
          <w:szCs w:val="28"/>
        </w:rPr>
        <w:t xml:space="preserve">Понятие организационной культуры. Основные подходы к классификации организационных культур (типологии К. Камерона и Р. </w:t>
      </w:r>
      <w:proofErr w:type="spellStart"/>
      <w:r w:rsidRPr="00292F8C">
        <w:rPr>
          <w:rFonts w:ascii="Times New Roman" w:hAnsi="Times New Roman"/>
          <w:sz w:val="28"/>
          <w:szCs w:val="28"/>
        </w:rPr>
        <w:t>Квина</w:t>
      </w:r>
      <w:proofErr w:type="spellEnd"/>
      <w:r w:rsidRPr="00292F8C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292F8C">
        <w:rPr>
          <w:rFonts w:ascii="Times New Roman" w:hAnsi="Times New Roman"/>
          <w:sz w:val="28"/>
          <w:szCs w:val="28"/>
        </w:rPr>
        <w:t>Хэ</w:t>
      </w:r>
      <w:r w:rsidR="002E20FB" w:rsidRPr="00292F8C">
        <w:rPr>
          <w:rFonts w:ascii="Times New Roman" w:hAnsi="Times New Roman"/>
          <w:sz w:val="28"/>
          <w:szCs w:val="28"/>
        </w:rPr>
        <w:t>нди</w:t>
      </w:r>
      <w:proofErr w:type="spellEnd"/>
      <w:r w:rsidR="002E20FB" w:rsidRPr="00292F8C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="002E20FB" w:rsidRPr="00292F8C">
        <w:rPr>
          <w:rFonts w:ascii="Times New Roman" w:hAnsi="Times New Roman"/>
          <w:sz w:val="28"/>
          <w:szCs w:val="28"/>
        </w:rPr>
        <w:t>Хофштеде</w:t>
      </w:r>
      <w:proofErr w:type="spellEnd"/>
      <w:r w:rsidR="002E20FB" w:rsidRPr="00292F8C">
        <w:rPr>
          <w:rFonts w:ascii="Times New Roman" w:hAnsi="Times New Roman"/>
          <w:sz w:val="28"/>
          <w:szCs w:val="28"/>
        </w:rPr>
        <w:t xml:space="preserve">). Диагностика </w:t>
      </w:r>
      <w:r w:rsidRPr="00292F8C">
        <w:rPr>
          <w:rFonts w:ascii="Times New Roman" w:hAnsi="Times New Roman"/>
          <w:sz w:val="28"/>
          <w:szCs w:val="28"/>
        </w:rPr>
        <w:t xml:space="preserve">организационной культуры.  Модель К. Камерона и Р. </w:t>
      </w:r>
      <w:proofErr w:type="spellStart"/>
      <w:r w:rsidRPr="00292F8C">
        <w:rPr>
          <w:rFonts w:ascii="Times New Roman" w:hAnsi="Times New Roman"/>
          <w:sz w:val="28"/>
          <w:szCs w:val="28"/>
        </w:rPr>
        <w:t>Квина</w:t>
      </w:r>
      <w:proofErr w:type="spellEnd"/>
      <w:r w:rsidRPr="00292F8C">
        <w:rPr>
          <w:rFonts w:ascii="Times New Roman" w:hAnsi="Times New Roman"/>
          <w:sz w:val="28"/>
          <w:szCs w:val="28"/>
        </w:rPr>
        <w:t xml:space="preserve"> "OCAI". Особенности организационной культуры инновационных организаций.</w:t>
      </w:r>
    </w:p>
    <w:p w:rsidR="004757DA" w:rsidRPr="00292F8C" w:rsidRDefault="003A14CE" w:rsidP="00292F8C">
      <w:pPr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ab/>
        <w:t xml:space="preserve">Управленческая экономика. </w:t>
      </w:r>
      <w:r w:rsidR="004757DA" w:rsidRPr="00292F8C">
        <w:rPr>
          <w:rFonts w:ascii="Times New Roman" w:hAnsi="Times New Roman"/>
          <w:sz w:val="28"/>
          <w:szCs w:val="28"/>
        </w:rPr>
        <w:t xml:space="preserve">  </w:t>
      </w:r>
    </w:p>
    <w:p w:rsidR="005C7E84" w:rsidRPr="00292F8C" w:rsidRDefault="005C7E84" w:rsidP="00292F8C">
      <w:pPr>
        <w:spacing w:line="36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292F8C">
        <w:rPr>
          <w:rFonts w:ascii="Times New Roman" w:hAnsi="Times New Roman"/>
          <w:b/>
          <w:sz w:val="28"/>
          <w:szCs w:val="28"/>
        </w:rPr>
        <w:t xml:space="preserve"> </w:t>
      </w:r>
      <w:r w:rsidR="002E6615" w:rsidRPr="00292F8C">
        <w:rPr>
          <w:rFonts w:ascii="Times New Roman" w:hAnsi="Times New Roman"/>
          <w:b/>
          <w:sz w:val="28"/>
          <w:szCs w:val="28"/>
        </w:rPr>
        <w:t>3</w:t>
      </w:r>
      <w:r w:rsidR="00AE0AFF" w:rsidRPr="00292F8C">
        <w:rPr>
          <w:rFonts w:ascii="Times New Roman" w:hAnsi="Times New Roman"/>
          <w:b/>
          <w:sz w:val="28"/>
          <w:szCs w:val="28"/>
        </w:rPr>
        <w:t xml:space="preserve">.2. </w:t>
      </w:r>
      <w:r w:rsidRPr="00292F8C">
        <w:rPr>
          <w:rFonts w:ascii="Times New Roman" w:hAnsi="Times New Roman"/>
          <w:b/>
          <w:sz w:val="28"/>
          <w:szCs w:val="28"/>
        </w:rPr>
        <w:t xml:space="preserve">Теория и </w:t>
      </w:r>
      <w:r w:rsidR="004757DA" w:rsidRPr="00292F8C">
        <w:rPr>
          <w:rFonts w:ascii="Times New Roman" w:hAnsi="Times New Roman"/>
          <w:b/>
          <w:sz w:val="28"/>
          <w:szCs w:val="28"/>
        </w:rPr>
        <w:t>механизмы современного</w:t>
      </w:r>
      <w:r w:rsidRPr="00292F8C">
        <w:rPr>
          <w:rFonts w:ascii="Times New Roman" w:hAnsi="Times New Roman"/>
          <w:b/>
          <w:sz w:val="28"/>
          <w:szCs w:val="28"/>
        </w:rPr>
        <w:t xml:space="preserve"> государственного управления</w:t>
      </w:r>
    </w:p>
    <w:p w:rsidR="005C7E84" w:rsidRPr="00292F8C" w:rsidRDefault="005C7E84" w:rsidP="00292F8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92F8C">
        <w:rPr>
          <w:rFonts w:ascii="Times New Roman" w:hAnsi="Times New Roman"/>
          <w:iCs/>
          <w:sz w:val="28"/>
          <w:szCs w:val="28"/>
        </w:rPr>
        <w:t xml:space="preserve">Государственное управление и государственная власть, государственная политика и государственное администрирование, политическая власть и </w:t>
      </w:r>
      <w:r w:rsidRPr="00292F8C">
        <w:rPr>
          <w:rFonts w:ascii="Times New Roman" w:hAnsi="Times New Roman"/>
          <w:iCs/>
          <w:sz w:val="28"/>
          <w:szCs w:val="28"/>
        </w:rPr>
        <w:lastRenderedPageBreak/>
        <w:t>администрация, политик и государственный служащий</w:t>
      </w:r>
      <w:r w:rsidRPr="00292F8C">
        <w:rPr>
          <w:rFonts w:ascii="Times New Roman" w:hAnsi="Times New Roman"/>
          <w:iCs/>
          <w:color w:val="000000"/>
          <w:sz w:val="28"/>
          <w:szCs w:val="28"/>
        </w:rPr>
        <w:t>. Современное представление о государственном управлении.</w:t>
      </w:r>
    </w:p>
    <w:p w:rsidR="005C7E84" w:rsidRPr="00292F8C" w:rsidRDefault="005C7E84" w:rsidP="00292F8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92F8C">
        <w:rPr>
          <w:rFonts w:ascii="Times New Roman" w:hAnsi="Times New Roman"/>
          <w:iCs/>
          <w:color w:val="000000"/>
          <w:sz w:val="28"/>
          <w:szCs w:val="28"/>
        </w:rPr>
        <w:t xml:space="preserve">Объективное и субъективное в управлении. Субъекты управления. Предмет государственного управления. </w:t>
      </w:r>
    </w:p>
    <w:p w:rsidR="005C7E84" w:rsidRPr="00292F8C" w:rsidRDefault="005C7E84" w:rsidP="00292F8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92F8C">
        <w:rPr>
          <w:rFonts w:ascii="Times New Roman" w:hAnsi="Times New Roman"/>
          <w:iCs/>
          <w:color w:val="000000"/>
          <w:sz w:val="28"/>
          <w:szCs w:val="28"/>
        </w:rPr>
        <w:t>Определение государственного управления через деятельность государственных органов и должностных лиц (деятельностный подход). Сущность и специфика содержания управленческой деятельности.</w:t>
      </w:r>
    </w:p>
    <w:p w:rsidR="005C7E84" w:rsidRPr="00292F8C" w:rsidRDefault="005C7E84" w:rsidP="00292F8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92F8C">
        <w:rPr>
          <w:rFonts w:ascii="Times New Roman" w:hAnsi="Times New Roman"/>
          <w:iCs/>
          <w:color w:val="000000"/>
          <w:sz w:val="28"/>
          <w:szCs w:val="28"/>
        </w:rPr>
        <w:t>Определение государственного управления как системы органов и отношений. Сущность и виды отношений в сфере государственного управления.</w:t>
      </w:r>
    </w:p>
    <w:p w:rsidR="005C7E84" w:rsidRPr="00292F8C" w:rsidRDefault="005C7E84" w:rsidP="00292F8C">
      <w:pPr>
        <w:spacing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92F8C">
        <w:rPr>
          <w:rFonts w:ascii="Times New Roman" w:hAnsi="Times New Roman"/>
          <w:iCs/>
          <w:sz w:val="28"/>
          <w:szCs w:val="28"/>
        </w:rPr>
        <w:t xml:space="preserve">Особенности государственного менеджмента: ориентация на клиента, рыночная оценка деятельности госструктур, конкуренция между частными и государственными организациями, приватизация ряда направлений деятельности государственных агентств, децентрализация управления на основе принципа </w:t>
      </w:r>
      <w:proofErr w:type="spellStart"/>
      <w:r w:rsidRPr="00292F8C">
        <w:rPr>
          <w:rFonts w:ascii="Times New Roman" w:hAnsi="Times New Roman"/>
          <w:iCs/>
          <w:sz w:val="28"/>
          <w:szCs w:val="28"/>
        </w:rPr>
        <w:t>субсидиарности</w:t>
      </w:r>
      <w:proofErr w:type="spellEnd"/>
      <w:r w:rsidRPr="00292F8C">
        <w:rPr>
          <w:rFonts w:ascii="Times New Roman" w:hAnsi="Times New Roman"/>
          <w:iCs/>
          <w:sz w:val="28"/>
          <w:szCs w:val="28"/>
        </w:rPr>
        <w:t>. Концепция «</w:t>
      </w:r>
      <w:proofErr w:type="spellStart"/>
      <w:r w:rsidRPr="00292F8C">
        <w:rPr>
          <w:rFonts w:ascii="Times New Roman" w:hAnsi="Times New Roman"/>
          <w:iCs/>
          <w:sz w:val="28"/>
          <w:szCs w:val="28"/>
        </w:rPr>
        <w:t>governance</w:t>
      </w:r>
      <w:proofErr w:type="spellEnd"/>
      <w:r w:rsidRPr="00292F8C">
        <w:rPr>
          <w:rFonts w:ascii="Times New Roman" w:hAnsi="Times New Roman"/>
          <w:iCs/>
          <w:sz w:val="28"/>
          <w:szCs w:val="28"/>
        </w:rPr>
        <w:t>». Концепция «нового государственного управления» в России.</w:t>
      </w:r>
    </w:p>
    <w:p w:rsidR="005C7E84" w:rsidRPr="00292F8C" w:rsidRDefault="005C7E84" w:rsidP="00292F8C">
      <w:pPr>
        <w:spacing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92F8C">
        <w:rPr>
          <w:rFonts w:ascii="Times New Roman" w:hAnsi="Times New Roman"/>
          <w:iCs/>
          <w:sz w:val="28"/>
          <w:szCs w:val="28"/>
        </w:rPr>
        <w:t>Критика рассмотрения граждан как клиентов, а государства как корпорацию. Риски переноса реформаторских идей из бизнеса в государственное управление.</w:t>
      </w:r>
    </w:p>
    <w:p w:rsidR="005C7E84" w:rsidRPr="00292F8C" w:rsidRDefault="005C7E84" w:rsidP="00292F8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92F8C">
        <w:rPr>
          <w:rFonts w:ascii="Times New Roman" w:hAnsi="Times New Roman"/>
          <w:iCs/>
          <w:color w:val="000000"/>
          <w:sz w:val="28"/>
          <w:szCs w:val="28"/>
        </w:rPr>
        <w:t xml:space="preserve">Понятие бюрократии, ее природа. </w:t>
      </w:r>
      <w:r w:rsidRPr="00292F8C">
        <w:rPr>
          <w:rFonts w:ascii="Times New Roman" w:hAnsi="Times New Roman"/>
          <w:iCs/>
          <w:sz w:val="28"/>
          <w:szCs w:val="28"/>
        </w:rPr>
        <w:t xml:space="preserve">Рациональная и патримониальная модели бюрократии М. Вебера. Модели бюрократии </w:t>
      </w:r>
      <w:proofErr w:type="spellStart"/>
      <w:r w:rsidRPr="00292F8C">
        <w:rPr>
          <w:rFonts w:ascii="Times New Roman" w:hAnsi="Times New Roman"/>
          <w:iCs/>
          <w:sz w:val="28"/>
          <w:szCs w:val="28"/>
        </w:rPr>
        <w:t>Козера</w:t>
      </w:r>
      <w:proofErr w:type="spellEnd"/>
      <w:r w:rsidRPr="00292F8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292F8C">
        <w:rPr>
          <w:rFonts w:ascii="Times New Roman" w:hAnsi="Times New Roman"/>
          <w:iCs/>
          <w:sz w:val="28"/>
          <w:szCs w:val="28"/>
        </w:rPr>
        <w:t>Нисканена</w:t>
      </w:r>
      <w:proofErr w:type="spellEnd"/>
      <w:r w:rsidRPr="00292F8C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292F8C">
        <w:rPr>
          <w:rFonts w:ascii="Times New Roman" w:hAnsi="Times New Roman"/>
          <w:iCs/>
          <w:sz w:val="28"/>
          <w:szCs w:val="28"/>
        </w:rPr>
        <w:t>Доунса</w:t>
      </w:r>
      <w:proofErr w:type="spellEnd"/>
      <w:r w:rsidRPr="00292F8C">
        <w:rPr>
          <w:rFonts w:ascii="Times New Roman" w:hAnsi="Times New Roman"/>
          <w:iCs/>
          <w:sz w:val="28"/>
          <w:szCs w:val="28"/>
        </w:rPr>
        <w:t>. Функции и дисфункции бюрократии. Бюрократизм. Возможные направления дебюрократизации.</w:t>
      </w:r>
    </w:p>
    <w:p w:rsidR="005C7E84" w:rsidRPr="00292F8C" w:rsidRDefault="005C7E84" w:rsidP="00292F8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92F8C">
        <w:rPr>
          <w:rFonts w:ascii="Times New Roman" w:hAnsi="Times New Roman"/>
          <w:iCs/>
          <w:sz w:val="28"/>
          <w:szCs w:val="28"/>
        </w:rPr>
        <w:t>Жизненный цикл бюрократических структур. Политическая роль бюрократии.</w:t>
      </w:r>
    </w:p>
    <w:p w:rsidR="005C7E84" w:rsidRPr="00292F8C" w:rsidRDefault="005C7E84" w:rsidP="00292F8C">
      <w:pPr>
        <w:pStyle w:val="a9"/>
        <w:spacing w:after="0"/>
        <w:ind w:firstLine="709"/>
        <w:jc w:val="both"/>
        <w:rPr>
          <w:iCs/>
          <w:sz w:val="28"/>
          <w:szCs w:val="28"/>
          <w:lang w:val="ru-RU"/>
        </w:rPr>
      </w:pPr>
      <w:r w:rsidRPr="00292F8C">
        <w:rPr>
          <w:iCs/>
          <w:sz w:val="28"/>
          <w:szCs w:val="28"/>
          <w:lang w:val="ru-RU"/>
        </w:rPr>
        <w:t>Основные этапы административной реформы. Уроки административных преобразований 90-х годов.</w:t>
      </w:r>
    </w:p>
    <w:p w:rsidR="005C7E84" w:rsidRPr="00292F8C" w:rsidRDefault="005C7E84" w:rsidP="00292F8C">
      <w:pPr>
        <w:pStyle w:val="a9"/>
        <w:spacing w:after="0"/>
        <w:ind w:firstLine="709"/>
        <w:jc w:val="both"/>
        <w:rPr>
          <w:iCs/>
          <w:sz w:val="28"/>
          <w:szCs w:val="28"/>
          <w:lang w:val="ru-RU"/>
        </w:rPr>
      </w:pPr>
      <w:r w:rsidRPr="00292F8C">
        <w:rPr>
          <w:iCs/>
          <w:sz w:val="28"/>
          <w:szCs w:val="28"/>
          <w:lang w:val="ru-RU"/>
        </w:rPr>
        <w:t>Реформа организационной структуры органов государственной власти, пересмотр функций и внедрение новых управленческих механизмов; реформа государственной гражданской службы.</w:t>
      </w:r>
    </w:p>
    <w:p w:rsidR="005C7E84" w:rsidRPr="00292F8C" w:rsidRDefault="005C7E84" w:rsidP="00292F8C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92F8C">
        <w:rPr>
          <w:rFonts w:ascii="Times New Roman" w:hAnsi="Times New Roman"/>
          <w:iCs/>
          <w:sz w:val="28"/>
          <w:szCs w:val="28"/>
        </w:rPr>
        <w:t>Цели «управления по результатам». Проблемы оценивания государственной деятельности.</w:t>
      </w:r>
    </w:p>
    <w:p w:rsidR="005C7E84" w:rsidRPr="00292F8C" w:rsidRDefault="005C7E84" w:rsidP="00292F8C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92F8C">
        <w:rPr>
          <w:rFonts w:ascii="Times New Roman" w:hAnsi="Times New Roman"/>
          <w:iCs/>
          <w:sz w:val="28"/>
          <w:szCs w:val="28"/>
        </w:rPr>
        <w:t xml:space="preserve">Показатели результатов деятельности. </w:t>
      </w:r>
    </w:p>
    <w:p w:rsidR="003A14CE" w:rsidRPr="00292F8C" w:rsidRDefault="003A14CE" w:rsidP="00292F8C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92F8C">
        <w:rPr>
          <w:rFonts w:ascii="Times New Roman" w:hAnsi="Times New Roman"/>
          <w:iCs/>
          <w:sz w:val="28"/>
          <w:szCs w:val="28"/>
        </w:rPr>
        <w:t>Государственные финансы.</w:t>
      </w:r>
    </w:p>
    <w:p w:rsidR="005C7E84" w:rsidRPr="00292F8C" w:rsidRDefault="005C7E84" w:rsidP="00292F8C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92F8C">
        <w:rPr>
          <w:rStyle w:val="10"/>
          <w:i w:val="0"/>
          <w:iCs/>
          <w:sz w:val="28"/>
          <w:szCs w:val="28"/>
        </w:rPr>
        <w:t xml:space="preserve">История современной государственной службы в России. </w:t>
      </w:r>
      <w:r w:rsidRPr="00292F8C">
        <w:rPr>
          <w:rFonts w:ascii="Times New Roman" w:hAnsi="Times New Roman"/>
          <w:iCs/>
          <w:sz w:val="28"/>
          <w:szCs w:val="28"/>
        </w:rPr>
        <w:t xml:space="preserve">Создание комплексной нормативно-правовой основы регулирования государственной службы РФ. Разработка эффективных механизмов проведения кадровой политики. Выработка мер по совершенствованию оплаты труда </w:t>
      </w:r>
      <w:r w:rsidRPr="00292F8C">
        <w:rPr>
          <w:rFonts w:ascii="Times New Roman" w:hAnsi="Times New Roman"/>
          <w:iCs/>
          <w:sz w:val="28"/>
          <w:szCs w:val="28"/>
        </w:rPr>
        <w:lastRenderedPageBreak/>
        <w:t>государственных служащих, рациональное использование в системе государственной службы современных информационных технологий. Внедрение программ подготовки кадров для государственной службы РФ и профессионального развития государственных служащих. Формирование системы управления государственной службой РФ.</w:t>
      </w:r>
    </w:p>
    <w:p w:rsidR="005C7E84" w:rsidRPr="00292F8C" w:rsidRDefault="005C7E84" w:rsidP="00292F8C">
      <w:pPr>
        <w:pStyle w:val="a9"/>
        <w:spacing w:after="0"/>
        <w:ind w:firstLine="709"/>
        <w:jc w:val="both"/>
        <w:rPr>
          <w:iCs/>
          <w:sz w:val="28"/>
          <w:szCs w:val="28"/>
          <w:lang w:val="ru-RU"/>
        </w:rPr>
      </w:pPr>
      <w:r w:rsidRPr="00292F8C">
        <w:rPr>
          <w:iCs/>
          <w:sz w:val="28"/>
          <w:szCs w:val="28"/>
          <w:lang w:val="ru-RU"/>
        </w:rPr>
        <w:t>Законы «О системе государственной службе РФ</w:t>
      </w:r>
      <w:proofErr w:type="gramStart"/>
      <w:r w:rsidRPr="00292F8C">
        <w:rPr>
          <w:iCs/>
          <w:sz w:val="28"/>
          <w:szCs w:val="28"/>
          <w:lang w:val="ru-RU"/>
        </w:rPr>
        <w:t>»,  «</w:t>
      </w:r>
      <w:proofErr w:type="gramEnd"/>
      <w:r w:rsidRPr="00292F8C">
        <w:rPr>
          <w:iCs/>
          <w:sz w:val="28"/>
          <w:szCs w:val="28"/>
          <w:lang w:val="ru-RU"/>
        </w:rPr>
        <w:t>О государственной гражданской службе РФ».</w:t>
      </w:r>
    </w:p>
    <w:p w:rsidR="005C7E84" w:rsidRPr="00292F8C" w:rsidRDefault="005C7E84" w:rsidP="00292F8C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92F8C">
        <w:rPr>
          <w:rFonts w:ascii="Times New Roman" w:hAnsi="Times New Roman"/>
          <w:iCs/>
          <w:sz w:val="28"/>
          <w:szCs w:val="28"/>
        </w:rPr>
        <w:t>Соотношение регионального управления, государственного управления, местного управления, муниципального управления, местного самоуправления. Соотношение реформы федеративного устройства, административной реформы, муниципальной реформы.</w:t>
      </w:r>
    </w:p>
    <w:p w:rsidR="005C7E84" w:rsidRPr="00292F8C" w:rsidRDefault="005C7E84" w:rsidP="00292F8C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92F8C">
        <w:rPr>
          <w:rFonts w:ascii="Times New Roman" w:hAnsi="Times New Roman"/>
          <w:iCs/>
          <w:sz w:val="28"/>
          <w:szCs w:val="28"/>
        </w:rPr>
        <w:t xml:space="preserve">Задачи реформ регионального управления. Организация проведения административной реформы в субъектах Российской Федерации. </w:t>
      </w:r>
    </w:p>
    <w:p w:rsidR="005C7E84" w:rsidRPr="00292F8C" w:rsidRDefault="005C7E84" w:rsidP="00292F8C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92F8C">
        <w:rPr>
          <w:rFonts w:ascii="Times New Roman" w:hAnsi="Times New Roman"/>
          <w:iCs/>
          <w:sz w:val="28"/>
          <w:szCs w:val="28"/>
        </w:rPr>
        <w:t>Характерные признаки государственных программ. Программы и государственное планирование.</w:t>
      </w:r>
    </w:p>
    <w:p w:rsidR="005C7E84" w:rsidRPr="00292F8C" w:rsidRDefault="005C7E84" w:rsidP="00292F8C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92F8C">
        <w:rPr>
          <w:rFonts w:ascii="Times New Roman" w:hAnsi="Times New Roman"/>
          <w:iCs/>
          <w:sz w:val="28"/>
          <w:szCs w:val="28"/>
        </w:rPr>
        <w:t xml:space="preserve">Схема разработки программы и ее структура. Организация разработки федеральной целевой программы. Экспертиза, оценка и утверждение </w:t>
      </w:r>
      <w:r w:rsidRPr="00292F8C">
        <w:rPr>
          <w:rFonts w:ascii="Times New Roman" w:hAnsi="Times New Roman"/>
          <w:iCs/>
          <w:snapToGrid w:val="0"/>
          <w:sz w:val="28"/>
          <w:szCs w:val="28"/>
        </w:rPr>
        <w:t>проекта</w:t>
      </w:r>
      <w:r w:rsidRPr="00292F8C">
        <w:rPr>
          <w:rFonts w:ascii="Times New Roman" w:hAnsi="Times New Roman"/>
          <w:iCs/>
          <w:sz w:val="28"/>
          <w:szCs w:val="28"/>
        </w:rPr>
        <w:t xml:space="preserve"> целевой программы. </w:t>
      </w:r>
      <w:r w:rsidRPr="00292F8C">
        <w:rPr>
          <w:rFonts w:ascii="Times New Roman" w:hAnsi="Times New Roman"/>
          <w:bCs/>
          <w:iCs/>
          <w:sz w:val="28"/>
          <w:szCs w:val="28"/>
        </w:rPr>
        <w:t>Программная и адаптивная имплементация.</w:t>
      </w:r>
      <w:r w:rsidRPr="00292F8C">
        <w:rPr>
          <w:rFonts w:ascii="Times New Roman" w:hAnsi="Times New Roman"/>
          <w:iCs/>
          <w:sz w:val="28"/>
          <w:szCs w:val="28"/>
        </w:rPr>
        <w:t xml:space="preserve"> Оценка государственных программ. </w:t>
      </w:r>
    </w:p>
    <w:p w:rsidR="005C7E84" w:rsidRPr="00292F8C" w:rsidRDefault="005C7E84" w:rsidP="00292F8C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92F8C">
        <w:rPr>
          <w:rFonts w:ascii="Times New Roman" w:hAnsi="Times New Roman"/>
          <w:iCs/>
          <w:sz w:val="28"/>
          <w:szCs w:val="28"/>
        </w:rPr>
        <w:t>Понятия «электронное правительство» и «электронное государство». Этапы создания «элек</w:t>
      </w:r>
      <w:r w:rsidRPr="00292F8C">
        <w:rPr>
          <w:rFonts w:ascii="Times New Roman" w:hAnsi="Times New Roman"/>
          <w:iCs/>
          <w:sz w:val="28"/>
          <w:szCs w:val="28"/>
        </w:rPr>
        <w:softHyphen/>
        <w:t>трон</w:t>
      </w:r>
      <w:r w:rsidRPr="00292F8C">
        <w:rPr>
          <w:rFonts w:ascii="Times New Roman" w:hAnsi="Times New Roman"/>
          <w:iCs/>
          <w:sz w:val="28"/>
          <w:szCs w:val="28"/>
        </w:rPr>
        <w:softHyphen/>
        <w:t>но</w:t>
      </w:r>
      <w:r w:rsidRPr="00292F8C">
        <w:rPr>
          <w:rFonts w:ascii="Times New Roman" w:hAnsi="Times New Roman"/>
          <w:iCs/>
          <w:sz w:val="28"/>
          <w:szCs w:val="28"/>
        </w:rPr>
        <w:softHyphen/>
        <w:t>го пра</w:t>
      </w:r>
      <w:r w:rsidRPr="00292F8C">
        <w:rPr>
          <w:rFonts w:ascii="Times New Roman" w:hAnsi="Times New Roman"/>
          <w:iCs/>
          <w:sz w:val="28"/>
          <w:szCs w:val="28"/>
        </w:rPr>
        <w:softHyphen/>
        <w:t>ви</w:t>
      </w:r>
      <w:r w:rsidRPr="00292F8C">
        <w:rPr>
          <w:rFonts w:ascii="Times New Roman" w:hAnsi="Times New Roman"/>
          <w:iCs/>
          <w:sz w:val="28"/>
          <w:szCs w:val="28"/>
        </w:rPr>
        <w:softHyphen/>
        <w:t>тель</w:t>
      </w:r>
      <w:r w:rsidRPr="00292F8C">
        <w:rPr>
          <w:rFonts w:ascii="Times New Roman" w:hAnsi="Times New Roman"/>
          <w:iCs/>
          <w:sz w:val="28"/>
          <w:szCs w:val="28"/>
        </w:rPr>
        <w:softHyphen/>
        <w:t>ст</w:t>
      </w:r>
      <w:r w:rsidRPr="00292F8C">
        <w:rPr>
          <w:rFonts w:ascii="Times New Roman" w:hAnsi="Times New Roman"/>
          <w:iCs/>
          <w:sz w:val="28"/>
          <w:szCs w:val="28"/>
        </w:rPr>
        <w:softHyphen/>
        <w:t xml:space="preserve">ва». Международный опыт электронного правительства. Политическая и административная составляющие электронного правительства. «Цифровое неравенство». </w:t>
      </w:r>
    </w:p>
    <w:p w:rsidR="005C7E84" w:rsidRPr="00292F8C" w:rsidRDefault="005C7E84" w:rsidP="00292F8C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92F8C">
        <w:rPr>
          <w:rFonts w:ascii="Times New Roman" w:hAnsi="Times New Roman"/>
          <w:iCs/>
          <w:sz w:val="28"/>
          <w:szCs w:val="28"/>
        </w:rPr>
        <w:t>Программа «Электронная Россия». Административная реформа и электронное правительство.</w:t>
      </w:r>
    </w:p>
    <w:p w:rsidR="005C7E84" w:rsidRPr="00292F8C" w:rsidRDefault="002E6615" w:rsidP="00292F8C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Hlk62641035"/>
      <w:r w:rsidRPr="00292F8C">
        <w:rPr>
          <w:rFonts w:ascii="Times New Roman" w:hAnsi="Times New Roman"/>
          <w:b/>
          <w:bCs/>
          <w:sz w:val="28"/>
          <w:szCs w:val="28"/>
        </w:rPr>
        <w:t>3</w:t>
      </w:r>
      <w:r w:rsidR="00A22B7E" w:rsidRPr="00292F8C">
        <w:rPr>
          <w:rFonts w:ascii="Times New Roman" w:hAnsi="Times New Roman"/>
          <w:b/>
          <w:bCs/>
          <w:sz w:val="28"/>
          <w:szCs w:val="28"/>
        </w:rPr>
        <w:t>.</w:t>
      </w:r>
      <w:r w:rsidR="00AE0AFF" w:rsidRPr="00292F8C">
        <w:rPr>
          <w:rFonts w:ascii="Times New Roman" w:hAnsi="Times New Roman"/>
          <w:b/>
          <w:bCs/>
          <w:sz w:val="28"/>
          <w:szCs w:val="28"/>
        </w:rPr>
        <w:t>3</w:t>
      </w:r>
      <w:r w:rsidR="005C7E84" w:rsidRPr="00292F8C">
        <w:rPr>
          <w:rFonts w:ascii="Times New Roman" w:hAnsi="Times New Roman"/>
          <w:b/>
          <w:bCs/>
          <w:sz w:val="28"/>
          <w:szCs w:val="28"/>
        </w:rPr>
        <w:t>. Государственное администрирование</w:t>
      </w:r>
    </w:p>
    <w:p w:rsidR="005C7E84" w:rsidRPr="00292F8C" w:rsidRDefault="00AE0AFF" w:rsidP="00292F8C">
      <w:pPr>
        <w:pStyle w:val="a7"/>
        <w:spacing w:after="0"/>
        <w:ind w:left="0"/>
        <w:jc w:val="both"/>
        <w:rPr>
          <w:snapToGrid w:val="0"/>
          <w:sz w:val="28"/>
          <w:szCs w:val="28"/>
        </w:rPr>
      </w:pPr>
      <w:r w:rsidRPr="00292F8C">
        <w:rPr>
          <w:snapToGrid w:val="0"/>
          <w:sz w:val="28"/>
          <w:szCs w:val="28"/>
        </w:rPr>
        <w:tab/>
      </w:r>
      <w:r w:rsidR="005C7E84" w:rsidRPr="00292F8C">
        <w:rPr>
          <w:snapToGrid w:val="0"/>
          <w:sz w:val="28"/>
          <w:szCs w:val="28"/>
        </w:rPr>
        <w:t>Государственный аппарат. Администрация. Административная сфера.</w:t>
      </w:r>
      <w:r w:rsidRPr="00292F8C">
        <w:rPr>
          <w:snapToGrid w:val="0"/>
          <w:sz w:val="28"/>
          <w:szCs w:val="28"/>
        </w:rPr>
        <w:t xml:space="preserve"> </w:t>
      </w:r>
      <w:r w:rsidR="005C7E84" w:rsidRPr="00292F8C">
        <w:rPr>
          <w:bCs/>
          <w:iCs/>
          <w:snapToGrid w:val="0"/>
          <w:sz w:val="28"/>
          <w:szCs w:val="28"/>
        </w:rPr>
        <w:t xml:space="preserve">Управление как координация. Иерархическая и сетевая координация. </w:t>
      </w:r>
    </w:p>
    <w:p w:rsidR="005C7E84" w:rsidRPr="00292F8C" w:rsidRDefault="005C7E84" w:rsidP="00292F8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>Отношения «принципал-агент». Оппортунистическое поведение агента. Агентская проблема.</w:t>
      </w:r>
    </w:p>
    <w:p w:rsidR="005C7E84" w:rsidRPr="00292F8C" w:rsidRDefault="005C7E84" w:rsidP="00292F8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>Функция, функциональный анализ. Правоустанавливающие (политические, международные и нормативно-регулятивные), правоприменительные (исполнительно-распорядительные и контрольные), неспецифические (управления государственным имуществом, оказания государственных услуг и обеспечивающие) функции.</w:t>
      </w:r>
    </w:p>
    <w:p w:rsidR="005C7E84" w:rsidRPr="00292F8C" w:rsidRDefault="005C7E84" w:rsidP="00292F8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>Административный процесс: вход процесса, выход процесса, владелец процесса, ресурсы процесса, операция.</w:t>
      </w:r>
    </w:p>
    <w:p w:rsidR="005C7E84" w:rsidRPr="00292F8C" w:rsidRDefault="005C7E84" w:rsidP="00292F8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lastRenderedPageBreak/>
        <w:t>Основные и вспомогательные процессы. Первичные, поддерживающие и процессы развития. Сквозные процессы и процессы подразделений. Регламент процесса.</w:t>
      </w:r>
    </w:p>
    <w:p w:rsidR="005C7E84" w:rsidRPr="00292F8C" w:rsidRDefault="005C7E84" w:rsidP="00292F8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>Административная процедура. Регистрация, инспекция, лицензирование, сертификация. Шаблоны административных процедур. Административный барьер. Риски административных барьеров.</w:t>
      </w:r>
    </w:p>
    <w:p w:rsidR="005C7E84" w:rsidRPr="00292F8C" w:rsidRDefault="005C7E84" w:rsidP="00292F8C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OLE_LINK7"/>
      <w:bookmarkStart w:id="2" w:name="OLE_LINK8"/>
      <w:r w:rsidRPr="00292F8C">
        <w:rPr>
          <w:rFonts w:ascii="Times New Roman" w:hAnsi="Times New Roman"/>
          <w:sz w:val="28"/>
          <w:szCs w:val="28"/>
        </w:rPr>
        <w:t xml:space="preserve">Аутсорсинг административных процедур. </w:t>
      </w:r>
      <w:bookmarkEnd w:id="1"/>
      <w:bookmarkEnd w:id="2"/>
      <w:r w:rsidRPr="00292F8C">
        <w:rPr>
          <w:rFonts w:ascii="Times New Roman" w:hAnsi="Times New Roman"/>
          <w:sz w:val="28"/>
          <w:szCs w:val="28"/>
        </w:rPr>
        <w:t xml:space="preserve">Понятие аутсорсинга. Типичные </w:t>
      </w:r>
      <w:r w:rsidRPr="00292F8C">
        <w:rPr>
          <w:rFonts w:ascii="Times New Roman" w:hAnsi="Times New Roman"/>
          <w:bCs/>
          <w:sz w:val="28"/>
          <w:szCs w:val="28"/>
        </w:rPr>
        <w:t xml:space="preserve">функции и процессы, отдаваемые на аутсорсинг. Аутсорсинг административных процессов и услуг. Аутсорсинг ИТ. </w:t>
      </w:r>
    </w:p>
    <w:p w:rsidR="005C7E84" w:rsidRPr="00292F8C" w:rsidRDefault="005C7E84" w:rsidP="00292F8C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 xml:space="preserve">Административный регламент ФОИВ. </w:t>
      </w:r>
      <w:r w:rsidRPr="00292F8C">
        <w:rPr>
          <w:rFonts w:ascii="Times New Roman" w:hAnsi="Times New Roman"/>
          <w:bCs/>
          <w:sz w:val="28"/>
          <w:szCs w:val="28"/>
        </w:rPr>
        <w:t>Административный регламент исполнения государственных функций. Административный регламент предоставления государствен</w:t>
      </w:r>
      <w:r w:rsidRPr="00292F8C">
        <w:rPr>
          <w:rFonts w:ascii="Times New Roman" w:hAnsi="Times New Roman"/>
          <w:bCs/>
          <w:sz w:val="28"/>
          <w:szCs w:val="28"/>
        </w:rPr>
        <w:softHyphen/>
        <w:t>ных услуг. Должностной регламент</w:t>
      </w:r>
      <w:r w:rsidRPr="00292F8C">
        <w:rPr>
          <w:rFonts w:ascii="Times New Roman" w:hAnsi="Times New Roman"/>
          <w:b/>
          <w:bCs/>
          <w:sz w:val="28"/>
          <w:szCs w:val="28"/>
        </w:rPr>
        <w:t>.</w:t>
      </w:r>
    </w:p>
    <w:p w:rsidR="005C7E84" w:rsidRPr="00292F8C" w:rsidRDefault="005C7E84" w:rsidP="00292F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2F8C">
        <w:rPr>
          <w:rFonts w:ascii="Times New Roman" w:hAnsi="Times New Roman"/>
          <w:sz w:val="28"/>
          <w:szCs w:val="28"/>
        </w:rPr>
        <w:t xml:space="preserve">Предоставление государственных услуг как ключевая функция государства. Соотношение государственной функции и государственной услуги. </w:t>
      </w:r>
    </w:p>
    <w:p w:rsidR="005C7E84" w:rsidRPr="00292F8C" w:rsidRDefault="005C7E84" w:rsidP="00292F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>Новые технологии: технология «одного окна», стандартизация государственных услуг, многофункциональные комплексы, электронные услуги.</w:t>
      </w:r>
    </w:p>
    <w:p w:rsidR="005C7E84" w:rsidRPr="00292F8C" w:rsidRDefault="005C7E84" w:rsidP="00292F8C">
      <w:pPr>
        <w:pStyle w:val="4"/>
        <w:spacing w:before="0" w:after="0"/>
        <w:ind w:left="6" w:firstLine="703"/>
        <w:jc w:val="both"/>
        <w:rPr>
          <w:b w:val="0"/>
          <w:bCs w:val="0"/>
          <w:iCs/>
          <w:lang w:val="ru-RU"/>
        </w:rPr>
      </w:pPr>
      <w:r w:rsidRPr="00292F8C">
        <w:rPr>
          <w:b w:val="0"/>
          <w:bCs w:val="0"/>
          <w:iCs/>
          <w:lang w:val="ru-RU"/>
        </w:rPr>
        <w:t>Организационная струк</w:t>
      </w:r>
      <w:r w:rsidRPr="00292F8C">
        <w:rPr>
          <w:b w:val="0"/>
          <w:bCs w:val="0"/>
          <w:iCs/>
          <w:lang w:val="ru-RU"/>
        </w:rPr>
        <w:softHyphen/>
        <w:t>ту</w:t>
      </w:r>
      <w:r w:rsidRPr="00292F8C">
        <w:rPr>
          <w:b w:val="0"/>
          <w:bCs w:val="0"/>
          <w:iCs/>
          <w:lang w:val="ru-RU"/>
        </w:rPr>
        <w:softHyphen/>
        <w:t xml:space="preserve">ра исполнительной власти РФ. </w:t>
      </w:r>
      <w:r w:rsidRPr="00292F8C">
        <w:rPr>
          <w:b w:val="0"/>
          <w:bCs w:val="0"/>
          <w:lang w:val="ru-RU"/>
        </w:rPr>
        <w:t>Полномочия и органы исполнительной власти. Территориальная организация исполнительной власти. Понятие качества власти. Результативность, эффективность и общественная целесообразность деятельности органов исполнительной власти.</w:t>
      </w:r>
    </w:p>
    <w:p w:rsidR="005C7E84" w:rsidRPr="00292F8C" w:rsidRDefault="005C7E84" w:rsidP="00292F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>Структура принятия и реализации государственного решения. Процесс принятия решений. Лица, принимающие решения. Рациональный и инкрементальный методы принятия государственных решений. Аналитическое обеспечение решения.</w:t>
      </w:r>
    </w:p>
    <w:p w:rsidR="005C7E84" w:rsidRPr="00292F8C" w:rsidRDefault="005C7E84" w:rsidP="00292F8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color w:val="000000"/>
          <w:sz w:val="28"/>
          <w:szCs w:val="28"/>
        </w:rPr>
        <w:t>Государственный служащий: понятие, социальный и правовой статус, права и обязанности.</w:t>
      </w:r>
    </w:p>
    <w:p w:rsidR="005C7E84" w:rsidRPr="00292F8C" w:rsidRDefault="005C7E84" w:rsidP="00292F8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color w:val="000000"/>
          <w:sz w:val="28"/>
          <w:szCs w:val="28"/>
        </w:rPr>
        <w:t xml:space="preserve">Различные категории персонала государственных учреждений: политические руководители, руководители и их заместители, должности категории «постоянные», специалисты, должности категории «обеспечивающие». </w:t>
      </w:r>
    </w:p>
    <w:p w:rsidR="005C7E84" w:rsidRPr="00292F8C" w:rsidRDefault="005C7E84" w:rsidP="00292F8C">
      <w:pPr>
        <w:pStyle w:val="ab"/>
        <w:ind w:firstLine="709"/>
        <w:jc w:val="both"/>
        <w:rPr>
          <w:sz w:val="28"/>
          <w:szCs w:val="28"/>
        </w:rPr>
      </w:pPr>
      <w:r w:rsidRPr="00292F8C">
        <w:rPr>
          <w:sz w:val="28"/>
          <w:szCs w:val="28"/>
        </w:rPr>
        <w:t>Служебный контракт. Аттестация госслужащих. Конфликт интересов и этические вопросы госслужбы.</w:t>
      </w:r>
    </w:p>
    <w:p w:rsidR="005C7E84" w:rsidRPr="00292F8C" w:rsidRDefault="005C7E84" w:rsidP="00292F8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lastRenderedPageBreak/>
        <w:t>Мотивация труда государственных служащих.</w:t>
      </w:r>
      <w:r w:rsidRPr="00292F8C">
        <w:rPr>
          <w:rFonts w:ascii="Times New Roman" w:hAnsi="Times New Roman"/>
          <w:snapToGrid w:val="0"/>
          <w:sz w:val="28"/>
          <w:szCs w:val="28"/>
        </w:rPr>
        <w:t xml:space="preserve"> Требования к профессиональному уровню административного управления и повышение профессионализма госслужащих. </w:t>
      </w:r>
      <w:r w:rsidRPr="00292F8C">
        <w:rPr>
          <w:rFonts w:ascii="Times New Roman" w:hAnsi="Times New Roman"/>
          <w:sz w:val="28"/>
          <w:szCs w:val="28"/>
        </w:rPr>
        <w:t>Компетенция. Прогнозирование в управлении должностями и компетенциями (ПУДК). Этапы ПУДК.</w:t>
      </w:r>
    </w:p>
    <w:p w:rsidR="005C7E84" w:rsidRPr="00292F8C" w:rsidRDefault="005C7E84" w:rsidP="00292F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>Финансовая, политическая, организационная, этическая подотчетность. Аттестация служащего. Должностной оклад и социальный пакет. Основы и уровень дифференциации оплаты труда государственных служащих.</w:t>
      </w:r>
    </w:p>
    <w:p w:rsidR="005C7E84" w:rsidRPr="00292F8C" w:rsidRDefault="005C7E84" w:rsidP="00292F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 xml:space="preserve">Система управления исполнением. Квалификационный экзамен. </w:t>
      </w:r>
    </w:p>
    <w:p w:rsidR="005C7E84" w:rsidRPr="00292F8C" w:rsidRDefault="005C7E84" w:rsidP="00292F8C">
      <w:pPr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ab/>
        <w:t xml:space="preserve">Повышение квалификации, переподготовка, стажировка. Дополнительное образование разных категорий госслужащих. </w:t>
      </w:r>
    </w:p>
    <w:p w:rsidR="005C7E84" w:rsidRPr="00292F8C" w:rsidRDefault="005C7E84" w:rsidP="00292F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sz w:val="28"/>
          <w:szCs w:val="28"/>
        </w:rPr>
        <w:t>Административный контроль и ответственность. Коммуникация в процессе го</w:t>
      </w:r>
      <w:r w:rsidRPr="00292F8C">
        <w:rPr>
          <w:rFonts w:ascii="Times New Roman" w:hAnsi="Times New Roman"/>
          <w:sz w:val="28"/>
          <w:szCs w:val="28"/>
        </w:rPr>
        <w:softHyphen/>
        <w:t>сударственного админист</w:t>
      </w:r>
      <w:r w:rsidRPr="00292F8C">
        <w:rPr>
          <w:rFonts w:ascii="Times New Roman" w:hAnsi="Times New Roman"/>
          <w:sz w:val="28"/>
          <w:szCs w:val="28"/>
        </w:rPr>
        <w:softHyphen/>
        <w:t>риро</w:t>
      </w:r>
      <w:r w:rsidRPr="00292F8C">
        <w:rPr>
          <w:rFonts w:ascii="Times New Roman" w:hAnsi="Times New Roman"/>
          <w:sz w:val="28"/>
          <w:szCs w:val="28"/>
        </w:rPr>
        <w:softHyphen/>
        <w:t>ва</w:t>
      </w:r>
      <w:r w:rsidRPr="00292F8C">
        <w:rPr>
          <w:rFonts w:ascii="Times New Roman" w:hAnsi="Times New Roman"/>
          <w:sz w:val="28"/>
          <w:szCs w:val="28"/>
        </w:rPr>
        <w:softHyphen/>
      </w:r>
      <w:r w:rsidRPr="00292F8C">
        <w:rPr>
          <w:rFonts w:ascii="Times New Roman" w:hAnsi="Times New Roman"/>
          <w:sz w:val="28"/>
          <w:szCs w:val="28"/>
        </w:rPr>
        <w:softHyphen/>
        <w:t xml:space="preserve">ния. Процедуры контрольной деятельности. Служебный контроль. Ответственность по службе. Институт саморегулирования. </w:t>
      </w:r>
    </w:p>
    <w:p w:rsidR="005C7E84" w:rsidRPr="00292F8C" w:rsidRDefault="005C7E84" w:rsidP="00292F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2F8C">
        <w:rPr>
          <w:rFonts w:ascii="Times New Roman" w:hAnsi="Times New Roman"/>
          <w:bCs/>
          <w:sz w:val="28"/>
          <w:szCs w:val="28"/>
        </w:rPr>
        <w:t xml:space="preserve">Доступ к информации. Прозрачность процессов. Внешняя подотчетность. </w:t>
      </w:r>
    </w:p>
    <w:p w:rsidR="001A1C4D" w:rsidRPr="00292F8C" w:rsidRDefault="001A1C4D" w:rsidP="00292F8C">
      <w:pPr>
        <w:shd w:val="clear" w:color="auto" w:fill="FFFFFF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397990" w:rsidRPr="00ED5399" w:rsidRDefault="00397990" w:rsidP="003979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5399">
        <w:rPr>
          <w:rFonts w:ascii="Times New Roman" w:hAnsi="Times New Roman"/>
          <w:sz w:val="28"/>
          <w:szCs w:val="28"/>
        </w:rPr>
        <w:t xml:space="preserve">4. УЧЕБНО-МЕТОДИЧЕСКОЕ ОБЕСПЕЧЕНИЕ ПРОГРАММЫ </w:t>
      </w:r>
    </w:p>
    <w:p w:rsidR="002E6615" w:rsidRPr="00292F8C" w:rsidRDefault="002E6615" w:rsidP="00292F8C">
      <w:pPr>
        <w:shd w:val="clear" w:color="auto" w:fill="FFFFFF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C7E84" w:rsidRPr="00292F8C" w:rsidRDefault="00397990" w:rsidP="00292F8C">
      <w:pPr>
        <w:shd w:val="clear" w:color="auto" w:fill="FFFFFF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="00B87CDE" w:rsidRPr="00292F8C">
        <w:rPr>
          <w:rFonts w:ascii="Times New Roman" w:hAnsi="Times New Roman"/>
          <w:b/>
          <w:sz w:val="28"/>
          <w:szCs w:val="28"/>
        </w:rPr>
        <w:t>Рекомендуемая литература: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45132" w:rsidRPr="00292F8C" w:rsidTr="00645132">
        <w:trPr>
          <w:trHeight w:val="2694"/>
          <w:tblCellSpacing w:w="0" w:type="dxa"/>
        </w:trPr>
        <w:tc>
          <w:tcPr>
            <w:tcW w:w="0" w:type="auto"/>
            <w:vAlign w:val="center"/>
            <w:hideMark/>
          </w:tcPr>
          <w:p w:rsidR="0068092F" w:rsidRPr="00ED5399" w:rsidRDefault="0068092F" w:rsidP="006809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399">
              <w:rPr>
                <w:rFonts w:ascii="Times New Roman" w:hAnsi="Times New Roman"/>
                <w:sz w:val="28"/>
                <w:szCs w:val="28"/>
              </w:rPr>
              <w:t>1. Конституция Российской Федерации 1993 г. (в ред. от 21.07.2014).</w:t>
            </w:r>
          </w:p>
          <w:p w:rsidR="0068092F" w:rsidRPr="00ED5399" w:rsidRDefault="0068092F" w:rsidP="006809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5399">
              <w:rPr>
                <w:rFonts w:ascii="Times New Roman" w:hAnsi="Times New Roman"/>
                <w:sz w:val="28"/>
                <w:szCs w:val="28"/>
              </w:rPr>
              <w:t xml:space="preserve">. Федеральный конституционный закон от 17 декабря 1997 г. </w:t>
            </w:r>
            <w:r w:rsidR="00F034A6">
              <w:rPr>
                <w:rFonts w:ascii="Times New Roman" w:hAnsi="Times New Roman"/>
                <w:sz w:val="28"/>
                <w:szCs w:val="28"/>
              </w:rPr>
              <w:t>№</w:t>
            </w:r>
            <w:bookmarkStart w:id="3" w:name="_GoBack"/>
            <w:bookmarkEnd w:id="3"/>
            <w:r w:rsidRPr="00ED5399">
              <w:rPr>
                <w:rFonts w:ascii="Times New Roman" w:hAnsi="Times New Roman"/>
                <w:sz w:val="28"/>
                <w:szCs w:val="28"/>
              </w:rPr>
              <w:t xml:space="preserve"> 2-ФКЗ «О Правительстве Российской Федерации». </w:t>
            </w:r>
          </w:p>
          <w:p w:rsidR="0068092F" w:rsidRPr="00ED5399" w:rsidRDefault="0068092F" w:rsidP="006809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5399">
              <w:rPr>
                <w:rFonts w:ascii="Times New Roman" w:hAnsi="Times New Roman"/>
                <w:sz w:val="28"/>
                <w:szCs w:val="28"/>
              </w:rPr>
              <w:t xml:space="preserve">. Федеральный закон от 27 июля 2004 г. № 79-ФЗ «О государственной гражданской службе Российской Федерации». </w:t>
            </w:r>
          </w:p>
          <w:p w:rsidR="0068092F" w:rsidRPr="00ED5399" w:rsidRDefault="0068092F" w:rsidP="006809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D5399">
              <w:rPr>
                <w:rFonts w:ascii="Times New Roman" w:hAnsi="Times New Roman"/>
                <w:sz w:val="28"/>
                <w:szCs w:val="28"/>
              </w:rPr>
              <w:t xml:space="preserve">. Федеральный закон от 27 мая 2003 г. № 58-ФЗ «О системе государственной службы в Российской Федерации». </w:t>
            </w:r>
          </w:p>
          <w:p w:rsidR="0068092F" w:rsidRPr="00ED5399" w:rsidRDefault="0068092F" w:rsidP="006809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ED5399">
              <w:rPr>
                <w:rFonts w:ascii="Times New Roman" w:hAnsi="Times New Roman"/>
                <w:sz w:val="28"/>
                <w:szCs w:val="28"/>
              </w:rPr>
              <w:t>. Федеральный закон от 6 октября 2003 г. № 131-ФЗ «Об общих принципах организации местного самоуправления в Российской Федерации».</w:t>
            </w:r>
          </w:p>
          <w:p w:rsidR="0068092F" w:rsidRPr="00ED5399" w:rsidRDefault="0068092F" w:rsidP="006809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D5399">
              <w:rPr>
                <w:rFonts w:ascii="Times New Roman" w:hAnsi="Times New Roman"/>
                <w:sz w:val="28"/>
                <w:szCs w:val="28"/>
              </w:rPr>
              <w:t xml:space="preserve">. Федеральный закон от 2 марта 2007 г. № 25-ФЗ «О муниципальной службе в Российской Федерации». </w:t>
            </w:r>
          </w:p>
          <w:p w:rsidR="0068092F" w:rsidRPr="00ED5399" w:rsidRDefault="0068092F" w:rsidP="006809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ED5399">
              <w:rPr>
                <w:rFonts w:ascii="Times New Roman" w:hAnsi="Times New Roman"/>
                <w:sz w:val="28"/>
                <w:szCs w:val="28"/>
              </w:rPr>
              <w:t xml:space="preserve">.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</w:t>
            </w:r>
          </w:p>
          <w:p w:rsidR="0068092F" w:rsidRPr="00ED5399" w:rsidRDefault="0068092F" w:rsidP="006809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D5399">
              <w:rPr>
                <w:rFonts w:ascii="Times New Roman" w:hAnsi="Times New Roman"/>
                <w:sz w:val="28"/>
                <w:szCs w:val="28"/>
              </w:rPr>
              <w:t xml:space="preserve">. Федеральный закон от 29 декабря 2014 г. № 473-ФЗ «О территориях опережающего социально-экономического развития в Российской Федерации». </w:t>
            </w:r>
          </w:p>
          <w:p w:rsidR="00EF4D90" w:rsidRPr="00ED5399" w:rsidRDefault="00EF4D90" w:rsidP="00EF4D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D5399">
              <w:rPr>
                <w:rFonts w:ascii="Times New Roman" w:hAnsi="Times New Roman"/>
                <w:sz w:val="28"/>
                <w:szCs w:val="28"/>
              </w:rPr>
              <w:t xml:space="preserve">. Указ Президента Российской Федерации от 09 марта 2004 г. № 314 «О системе и структуре федеральных органов исполнительной власти». </w:t>
            </w:r>
          </w:p>
          <w:p w:rsidR="00EF4D90" w:rsidRPr="00ED5399" w:rsidRDefault="00EF4D90" w:rsidP="00EF4D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D5399">
              <w:rPr>
                <w:rFonts w:ascii="Times New Roman" w:hAnsi="Times New Roman"/>
                <w:sz w:val="28"/>
                <w:szCs w:val="28"/>
              </w:rPr>
              <w:t xml:space="preserve">. Указ Президента Российской Федерации от 21 мая 2012 г. № 636 «О структуре федеральных органов исполнительной власти». </w:t>
            </w:r>
          </w:p>
          <w:p w:rsidR="00EF4D90" w:rsidRPr="00ED5399" w:rsidRDefault="00EF4D90" w:rsidP="00EF4D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ED5399">
              <w:rPr>
                <w:rFonts w:ascii="Times New Roman" w:hAnsi="Times New Roman"/>
                <w:sz w:val="28"/>
                <w:szCs w:val="28"/>
              </w:rPr>
              <w:t xml:space="preserve">. 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– 2018 годы». </w:t>
            </w:r>
          </w:p>
          <w:p w:rsidR="00645132" w:rsidRPr="00292F8C" w:rsidRDefault="00645132" w:rsidP="00292F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2F8C">
              <w:rPr>
                <w:rFonts w:ascii="Times New Roman" w:hAnsi="Times New Roman"/>
                <w:sz w:val="28"/>
                <w:szCs w:val="28"/>
              </w:rPr>
              <w:t>1</w:t>
            </w:r>
            <w:r w:rsidR="00EF4D90">
              <w:rPr>
                <w:rFonts w:ascii="Times New Roman" w:hAnsi="Times New Roman"/>
                <w:sz w:val="28"/>
                <w:szCs w:val="28"/>
              </w:rPr>
              <w:t>2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92F8C">
              <w:rPr>
                <w:rFonts w:ascii="Times New Roman" w:hAnsi="Times New Roman"/>
                <w:sz w:val="28"/>
                <w:szCs w:val="28"/>
              </w:rPr>
              <w:t>А.И.</w:t>
            </w:r>
            <w:proofErr w:type="gram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Кравченко История менеджмента / А.И. Кравченко. - М.: Академический Проект; Издание 5-е,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2013</w:t>
            </w:r>
            <w:r w:rsidRPr="00292F8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13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Адизес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4FEB" w:rsidRPr="00292F8C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Как преодолеть кризис менеджмента /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Адизес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, Ицхак. - М.: СПб: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BestBusinessBoоks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>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2017</w:t>
            </w:r>
            <w:r w:rsidR="00794FEB" w:rsidRPr="00292F8C">
              <w:rPr>
                <w:rFonts w:ascii="Times New Roman" w:hAnsi="Times New Roman"/>
                <w:sz w:val="28"/>
                <w:szCs w:val="28"/>
              </w:rPr>
              <w:t>.</w:t>
            </w:r>
            <w:r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14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>. Андерсон Менеджмент, ориентированный на потребителя / Андерсон, Керр Кристин</w:t>
            </w:r>
            <w:proofErr w:type="gramStart"/>
            <w:r w:rsidRPr="00292F8C">
              <w:rPr>
                <w:rFonts w:ascii="Times New Roman" w:hAnsi="Times New Roman"/>
                <w:sz w:val="28"/>
                <w:szCs w:val="28"/>
              </w:rPr>
              <w:t>; ,</w:t>
            </w:r>
            <w:proofErr w:type="gram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Кэрол. - М.: ФАИР-Пресс</w:t>
            </w:r>
            <w:r w:rsidRPr="00292F8C">
              <w:rPr>
                <w:rFonts w:ascii="Times New Roman" w:hAnsi="Times New Roman"/>
                <w:b/>
                <w:sz w:val="28"/>
                <w:szCs w:val="28"/>
              </w:rPr>
              <w:t>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2017</w:t>
            </w:r>
            <w:r w:rsidR="00794FEB"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15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. Бочкарев 7 нот менеджмента: настольная книга руководителя / Бочкарев, др. А. и. - М.: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Эксмо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>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2017</w:t>
            </w:r>
            <w:r w:rsidRPr="00292F8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94FEB" w:rsidRPr="0029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4DDE"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16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92F8C">
              <w:rPr>
                <w:rFonts w:ascii="Times New Roman" w:hAnsi="Times New Roman"/>
                <w:sz w:val="28"/>
                <w:szCs w:val="28"/>
              </w:rPr>
              <w:t>В.В.</w:t>
            </w:r>
            <w:proofErr w:type="gram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Глухов Менеджмент / В.В. Глухов. - М.: СПб: Питер; Издание 3-е,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2017</w:t>
            </w:r>
            <w:r w:rsidR="00794FEB"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34DDE"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17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92F8C">
              <w:rPr>
                <w:rFonts w:ascii="Times New Roman" w:hAnsi="Times New Roman"/>
                <w:sz w:val="28"/>
                <w:szCs w:val="28"/>
              </w:rPr>
              <w:t>В.В.</w:t>
            </w:r>
            <w:proofErr w:type="gram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Иванов Муниципальный менеджмент / В.В. Иванов, А.Н. Коробова. - М.: ИНФРА-М,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2014</w:t>
            </w:r>
            <w:r w:rsidR="00794FEB"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34DDE"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18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92F8C">
              <w:rPr>
                <w:rFonts w:ascii="Times New Roman" w:hAnsi="Times New Roman"/>
                <w:sz w:val="28"/>
                <w:szCs w:val="28"/>
              </w:rPr>
              <w:t>В.Г.</w:t>
            </w:r>
            <w:proofErr w:type="gram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Карпов Основы проектного менеджмента / В.Г. Карпов. - М.: Уфа: Монография,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2013</w:t>
            </w:r>
            <w:r w:rsidRPr="00292F8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94FEB" w:rsidRPr="0029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4DDE"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19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>. В.Д. Дудка Менеджмент качества в области высокотехнологичных производств / В.Д. Дудка. - М.: Финансы и кредит</w:t>
            </w:r>
            <w:r w:rsidRPr="00292F8C">
              <w:rPr>
                <w:rFonts w:ascii="Times New Roman" w:hAnsi="Times New Roman"/>
                <w:b/>
                <w:sz w:val="28"/>
                <w:szCs w:val="28"/>
              </w:rPr>
              <w:t>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2016</w:t>
            </w:r>
            <w:r w:rsidR="00794FEB"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34DDE"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20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. В.С. Кабаков Менеджмент: проблемы - программа - решение / В.С. Кабаков, Ю.М.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Порховник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292F8C">
              <w:rPr>
                <w:rFonts w:ascii="Times New Roman" w:hAnsi="Times New Roman"/>
                <w:sz w:val="28"/>
                <w:szCs w:val="28"/>
              </w:rPr>
              <w:t>И.П.</w:t>
            </w:r>
            <w:proofErr w:type="gram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Зубов. - М.: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Лениздат</w:t>
            </w:r>
            <w:proofErr w:type="spellEnd"/>
            <w:r w:rsidRPr="00292F8C">
              <w:rPr>
                <w:rFonts w:ascii="Times New Roman" w:hAnsi="Times New Roman"/>
                <w:b/>
                <w:sz w:val="28"/>
                <w:szCs w:val="28"/>
              </w:rPr>
              <w:t>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2016</w:t>
            </w:r>
            <w:r w:rsidR="00794FEB"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34DDE"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21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. Ван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Хорн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, Джеймс К. Основы финансового менеджмента +CD / Ван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Хорн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, Джеймс К.,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Вахович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>, М. (Мл.) Джон. - М.: Вильямс; Издание 11-е</w:t>
            </w:r>
            <w:r w:rsidRPr="00292F8C">
              <w:rPr>
                <w:rFonts w:ascii="Times New Roman" w:hAnsi="Times New Roman"/>
                <w:b/>
                <w:sz w:val="28"/>
                <w:szCs w:val="28"/>
              </w:rPr>
              <w:t>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2012</w:t>
            </w:r>
            <w:r w:rsidR="00794FEB"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34DDE"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22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Вумек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, Джеймс П. Модели менеджмента ведущих корпораций /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Вумек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, Джеймс П., Джонс,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Дэниел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Т.,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Масааки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2F8C">
              <w:rPr>
                <w:rFonts w:ascii="Times New Roman" w:hAnsi="Times New Roman"/>
                <w:sz w:val="28"/>
                <w:szCs w:val="28"/>
              </w:rPr>
              <w:t>Имаи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>,.</w:t>
            </w:r>
            <w:proofErr w:type="gram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- М.: Альпина Бизнес Букс</w:t>
            </w:r>
            <w:r w:rsidRPr="00292F8C">
              <w:rPr>
                <w:rFonts w:ascii="Times New Roman" w:hAnsi="Times New Roman"/>
                <w:b/>
                <w:sz w:val="28"/>
                <w:szCs w:val="28"/>
              </w:rPr>
              <w:t>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2013</w:t>
            </w:r>
            <w:r w:rsidRPr="00292F8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34DDE"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23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Грейсон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Американский менеджмент на пороге XXI века /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Грейсон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lastRenderedPageBreak/>
              <w:t>О'Делл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Джексон</w:t>
            </w:r>
            <w:proofErr w:type="gramStart"/>
            <w:r w:rsidRPr="00292F8C">
              <w:rPr>
                <w:rFonts w:ascii="Times New Roman" w:hAnsi="Times New Roman"/>
                <w:sz w:val="28"/>
                <w:szCs w:val="28"/>
              </w:rPr>
              <w:t>; ,</w:t>
            </w:r>
            <w:proofErr w:type="gram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Карла. - М.: Экономика,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2017</w:t>
            </w:r>
            <w:r w:rsidR="00794FEB"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34DDE"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24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92F8C">
              <w:rPr>
                <w:rFonts w:ascii="Times New Roman" w:hAnsi="Times New Roman"/>
                <w:sz w:val="28"/>
                <w:szCs w:val="28"/>
              </w:rPr>
              <w:t>Е.Е.</w:t>
            </w:r>
            <w:proofErr w:type="gram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Вершигора Менеджмент / Е.Е. Вершигора. - М.: ИНФРА-М; Издание 2-е,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proofErr w:type="gramStart"/>
            <w:r w:rsidRPr="00292F8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и доп</w:t>
            </w:r>
            <w:r w:rsidRPr="00292F8C">
              <w:rPr>
                <w:rFonts w:ascii="Times New Roman" w:hAnsi="Times New Roman"/>
                <w:b/>
                <w:sz w:val="28"/>
                <w:szCs w:val="28"/>
              </w:rPr>
              <w:t>.,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2017</w:t>
            </w:r>
            <w:r w:rsidR="00794FEB"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34DDE"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25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. И.И. Мазур Нескучный менеджмент / И.И. Мазур, </w:t>
            </w:r>
            <w:proofErr w:type="gramStart"/>
            <w:r w:rsidRPr="00292F8C">
              <w:rPr>
                <w:rFonts w:ascii="Times New Roman" w:hAnsi="Times New Roman"/>
                <w:sz w:val="28"/>
                <w:szCs w:val="28"/>
              </w:rPr>
              <w:t>В.Д.</w:t>
            </w:r>
            <w:proofErr w:type="gram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Шапиро. - М.: М.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Авваллон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>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2014</w:t>
            </w:r>
            <w:r w:rsidR="00794FEB"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34DDE"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26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. И.Н. Герчикова Менеджмент / И.Н. Герчикова. - М.: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Юнити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; Издание 3-е,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proofErr w:type="gramStart"/>
            <w:r w:rsidRPr="00292F8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и доп.,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2015</w:t>
            </w:r>
            <w:r w:rsidR="00794FEB"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34DDE"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27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. Клок Конец менеджмента / Клок,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Голдсмит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Start"/>
            <w:r w:rsidRPr="00292F8C">
              <w:rPr>
                <w:rFonts w:ascii="Times New Roman" w:hAnsi="Times New Roman"/>
                <w:sz w:val="28"/>
                <w:szCs w:val="28"/>
              </w:rPr>
              <w:t>; ,</w:t>
            </w:r>
            <w:proofErr w:type="gram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Дж. - М.: СПб: Питер</w:t>
            </w:r>
            <w:r w:rsidRPr="00292F8C">
              <w:rPr>
                <w:rFonts w:ascii="Times New Roman" w:hAnsi="Times New Roman"/>
                <w:b/>
                <w:sz w:val="28"/>
                <w:szCs w:val="28"/>
              </w:rPr>
              <w:t>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2015</w:t>
            </w:r>
            <w:r w:rsidRPr="00292F8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34DDE"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28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>. Котлер Маркетинг. Менеджмент: экспресс-курс / Котлер, Филип. - М.: СПб: Питер,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2016</w:t>
            </w:r>
            <w:r w:rsidRPr="00292F8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94FEB" w:rsidRPr="0029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4DDE"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29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. М.Х.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Мескон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Основы менеджмента / М.Х.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Мескон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, М. Альберт, Ф.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Хедоури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>. - М.: Дело</w:t>
            </w:r>
            <w:r w:rsidRPr="00292F8C">
              <w:rPr>
                <w:rFonts w:ascii="Times New Roman" w:hAnsi="Times New Roman"/>
                <w:b/>
                <w:sz w:val="28"/>
                <w:szCs w:val="28"/>
              </w:rPr>
              <w:t>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2017</w:t>
            </w:r>
            <w:r w:rsidRPr="00292F8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34DDE"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30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Маслоу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Маслоу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о менеджменте /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Маслоу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>, Абрахам. - М.: СПб: Питер</w:t>
            </w:r>
            <w:r w:rsidRPr="00292F8C">
              <w:rPr>
                <w:rFonts w:ascii="Times New Roman" w:hAnsi="Times New Roman"/>
                <w:b/>
                <w:sz w:val="28"/>
                <w:szCs w:val="28"/>
              </w:rPr>
              <w:t>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2016</w:t>
            </w:r>
            <w:r w:rsidRPr="00292F8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94FEB" w:rsidRPr="0029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4DDE"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31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. Мастерство менеджмента. - М.: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Росмэн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>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2017</w:t>
            </w:r>
            <w:r w:rsidR="00794FEB"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34DDE"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32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Мескон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Основы Менеджмента /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Мескон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и др. - М.: Дело,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2014</w:t>
            </w:r>
            <w:r w:rsidR="00794FEB"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34DDE"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33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. Мудрость Большого Бизнеса. 5000 цитат о бизнесе, менеджменте и финансах. - М.: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Рипол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Классик,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2017</w:t>
            </w:r>
            <w:r w:rsidR="00794FEB"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34DDE"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34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. О.С.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Виханский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Менеджмент / О.С.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Виханский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292F8C">
              <w:rPr>
                <w:rFonts w:ascii="Times New Roman" w:hAnsi="Times New Roman"/>
                <w:sz w:val="28"/>
                <w:szCs w:val="28"/>
              </w:rPr>
              <w:t>А.И.</w:t>
            </w:r>
            <w:proofErr w:type="gram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Наумов. - M.: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Экономистъ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>; Издание 3-е,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2014</w:t>
            </w:r>
            <w:r w:rsidR="00794FEB"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34DDE"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35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. О.С.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Виханский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Менеджмент / О.С.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Виханский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292F8C">
              <w:rPr>
                <w:rFonts w:ascii="Times New Roman" w:hAnsi="Times New Roman"/>
                <w:sz w:val="28"/>
                <w:szCs w:val="28"/>
              </w:rPr>
              <w:t>А.И.</w:t>
            </w:r>
            <w:proofErr w:type="gram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Наумов. - М.: Гардарики; Издание 3-е,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2015</w:t>
            </w:r>
            <w:r w:rsidR="0011297C"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34DDE"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36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>. Пятенко 9 основ менеджмента / Пятенко, Сергей. - М.: СПб: Питер,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2012</w:t>
            </w:r>
            <w:r w:rsidRPr="00292F8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1297C" w:rsidRPr="0029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4DDE"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37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>. Роуз Банковский менеджмент / Роуз, С. Питер. - М.: Дело</w:t>
            </w:r>
            <w:r w:rsidRPr="00292F8C">
              <w:rPr>
                <w:rFonts w:ascii="Times New Roman" w:hAnsi="Times New Roman"/>
                <w:b/>
                <w:sz w:val="28"/>
                <w:szCs w:val="28"/>
              </w:rPr>
              <w:t>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2012</w:t>
            </w:r>
            <w:r w:rsidRPr="00292F8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1297C" w:rsidRPr="0029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4DDE"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38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. С.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Камионский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Менеджмент в российском банке / С.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Камионский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. - М.: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Эдиториал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УРСС,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2014</w:t>
            </w:r>
            <w:r w:rsidR="0011297C"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34DDE"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39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>. С.Б. Войтовский Основы менеджмента и проектный менеджмент в искусстве на примерах личного опыта и дееспособных проектах автора / С.Б. Войтовский. - М.: Нам-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издат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>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2017</w:t>
            </w:r>
            <w:r w:rsidRPr="00292F8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1297C" w:rsidRPr="0029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4DDE" w:rsidRPr="00292F8C">
              <w:rPr>
                <w:rFonts w:ascii="Times New Roman" w:hAnsi="Times New Roman"/>
                <w:sz w:val="28"/>
                <w:szCs w:val="28"/>
              </w:rPr>
              <w:br/>
            </w:r>
            <w:r w:rsidR="00EF4D90">
              <w:rPr>
                <w:rFonts w:ascii="Times New Roman" w:hAnsi="Times New Roman"/>
                <w:sz w:val="28"/>
                <w:szCs w:val="28"/>
              </w:rPr>
              <w:t>40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Фарсон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 xml:space="preserve"> Менеджмент абсурда / </w:t>
            </w:r>
            <w:proofErr w:type="spellStart"/>
            <w:r w:rsidRPr="00292F8C">
              <w:rPr>
                <w:rFonts w:ascii="Times New Roman" w:hAnsi="Times New Roman"/>
                <w:sz w:val="28"/>
                <w:szCs w:val="28"/>
              </w:rPr>
              <w:t>Фарсон</w:t>
            </w:r>
            <w:proofErr w:type="spellEnd"/>
            <w:r w:rsidRPr="00292F8C">
              <w:rPr>
                <w:rFonts w:ascii="Times New Roman" w:hAnsi="Times New Roman"/>
                <w:sz w:val="28"/>
                <w:szCs w:val="28"/>
              </w:rPr>
              <w:t>, Ричард. - М.: София, </w:t>
            </w:r>
            <w:r w:rsidRPr="00292F8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2016</w:t>
            </w:r>
            <w:r w:rsidRPr="00292F8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92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45132" w:rsidRPr="00292F8C" w:rsidRDefault="00EF4D90" w:rsidP="00292F8C">
      <w:pPr>
        <w:pStyle w:val="a4"/>
        <w:shd w:val="clear" w:color="auto" w:fill="FFFFFF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41</w:t>
      </w:r>
      <w:r w:rsidR="00645132" w:rsidRPr="00292F8C">
        <w:rPr>
          <w:rFonts w:ascii="Times New Roman" w:hAnsi="Times New Roman"/>
          <w:sz w:val="28"/>
          <w:szCs w:val="28"/>
        </w:rPr>
        <w:t>.</w:t>
      </w:r>
      <w:r w:rsidR="00645132" w:rsidRPr="00292F8C">
        <w:rPr>
          <w:rFonts w:ascii="Times New Roman" w:hAnsi="Times New Roman"/>
          <w:b/>
          <w:sz w:val="28"/>
          <w:szCs w:val="28"/>
        </w:rPr>
        <w:t xml:space="preserve"> </w:t>
      </w:r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Веснин </w:t>
      </w:r>
      <w:proofErr w:type="gramStart"/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>В.Р.</w:t>
      </w:r>
      <w:proofErr w:type="gramEnd"/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Основы менеджмента. - М.: Проспект, 2016. </w:t>
      </w:r>
      <w:r w:rsidR="00645132" w:rsidRPr="00292F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42</w:t>
      </w:r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Дьякова </w:t>
      </w:r>
      <w:proofErr w:type="gramStart"/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>О.В.</w:t>
      </w:r>
      <w:proofErr w:type="gramEnd"/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Разработка системы показателей оценки эффективности управления // Научн</w:t>
      </w:r>
      <w:r w:rsidR="00734DDE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ое обозрение. - 2013. - № 2. </w:t>
      </w:r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5132" w:rsidRPr="00292F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43</w:t>
      </w:r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Евграфова </w:t>
      </w:r>
      <w:proofErr w:type="gramStart"/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>Л.Е.</w:t>
      </w:r>
      <w:proofErr w:type="gramEnd"/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Факторы, влияющие на эффективность менеджмента компании // Актуальные вопросы экономических наук. - 2013. - № 35. </w:t>
      </w:r>
      <w:r w:rsidR="00645132" w:rsidRPr="00292F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44</w:t>
      </w:r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Комлев </w:t>
      </w:r>
      <w:proofErr w:type="gramStart"/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>М.Х.</w:t>
      </w:r>
      <w:proofErr w:type="gramEnd"/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Система ключевых показателей эффективности как инструмент совершенствования менеджмента организации // Теория и </w:t>
      </w:r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практика общественного развития. - 2015. - № 20.</w:t>
      </w:r>
      <w:r w:rsidR="00645132" w:rsidRPr="00292F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45</w:t>
      </w:r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Косьмин </w:t>
      </w:r>
      <w:proofErr w:type="gramStart"/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>А.Д.</w:t>
      </w:r>
      <w:proofErr w:type="gramEnd"/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>Свинтицкий</w:t>
      </w:r>
      <w:proofErr w:type="spellEnd"/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Н.В., Косьмина Е.А. Менеджмент. - М.: Академия, 2014. </w:t>
      </w:r>
      <w:r w:rsidR="00645132" w:rsidRPr="00292F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46</w:t>
      </w:r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>Латфуллин</w:t>
      </w:r>
      <w:proofErr w:type="spellEnd"/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>Г,А.</w:t>
      </w:r>
      <w:proofErr w:type="gramEnd"/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, Никитин А.С., Серебрянников С.С. Теория менеджмента. - СПб.: Питер, 2016. </w:t>
      </w:r>
      <w:r w:rsidR="00645132" w:rsidRPr="00292F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47</w:t>
      </w:r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Назарова </w:t>
      </w:r>
      <w:proofErr w:type="gramStart"/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>В.В.</w:t>
      </w:r>
      <w:proofErr w:type="gramEnd"/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, Бирюкова Д.С. Стоимостные методы оценки эффективности менеджмента компании // Научный журнал НИУ ИТМО. Серия: Экономика и экологический менеджмент. - 2014. - № 3. </w:t>
      </w:r>
      <w:r w:rsidR="00645132" w:rsidRPr="00292F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48</w:t>
      </w:r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Угрюмова </w:t>
      </w:r>
      <w:proofErr w:type="gramStart"/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>Н.В.</w:t>
      </w:r>
      <w:proofErr w:type="gramEnd"/>
      <w:r w:rsidR="00645132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, Блинов А.О. Теория организации и организационное поведение. - СПб.: Питер, 2015. </w:t>
      </w:r>
    </w:p>
    <w:p w:rsidR="00580E81" w:rsidRPr="00292F8C" w:rsidRDefault="00EF4D90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49</w:t>
      </w:r>
      <w:r w:rsidR="005D0A89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Государственное и муниципальное управление; </w:t>
      </w:r>
      <w:proofErr w:type="spellStart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- Москва, 2012</w:t>
      </w:r>
    </w:p>
    <w:p w:rsidR="005D0A89" w:rsidRPr="00292F8C" w:rsidRDefault="00EF4D90" w:rsidP="00292F8C">
      <w:pPr>
        <w:pStyle w:val="a4"/>
        <w:shd w:val="clear" w:color="auto" w:fill="FFFFFF"/>
        <w:spacing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50</w:t>
      </w:r>
      <w:r w:rsidR="005D0A89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Модернизация российской экономики и государственное управление; </w:t>
      </w:r>
      <w:proofErr w:type="spellStart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КомКнига</w:t>
      </w:r>
      <w:proofErr w:type="spellEnd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- Москва, 2006</w:t>
      </w:r>
      <w:r w:rsidR="00764C05" w:rsidRPr="00292F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51</w:t>
      </w:r>
      <w:r w:rsidR="005D0A89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Василенко И. А. Государственное и муниципальное управление; </w:t>
      </w:r>
      <w:proofErr w:type="spellStart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- Москва, 2013. </w:t>
      </w:r>
      <w:r w:rsidR="00764C05" w:rsidRPr="00292F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52</w:t>
      </w:r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Гимазова</w:t>
      </w:r>
      <w:proofErr w:type="spellEnd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Ю. В. Государственное и муниципальное управление; </w:t>
      </w:r>
      <w:proofErr w:type="spellStart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- Москва, 2014. </w:t>
      </w:r>
      <w:r w:rsidR="00764C05" w:rsidRPr="00292F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53</w:t>
      </w:r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Гневко</w:t>
      </w:r>
      <w:proofErr w:type="spellEnd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В. А. Муниципальное управление: подготовка и повышение квалификации служащих; Бизнес-Центр - Москва, 1999</w:t>
      </w:r>
      <w:r w:rsidR="00764C05" w:rsidRPr="00292F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54</w:t>
      </w:r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Ершов В. А. Государственное и муниципальное управление; </w:t>
      </w:r>
      <w:proofErr w:type="spellStart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ГроссМедиа</w:t>
      </w:r>
      <w:proofErr w:type="spellEnd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, РОСБУХ - Москва, 2009.</w:t>
      </w:r>
    </w:p>
    <w:p w:rsidR="00C775D4" w:rsidRPr="00292F8C" w:rsidRDefault="00EF4D90" w:rsidP="00292F8C">
      <w:pPr>
        <w:pStyle w:val="a4"/>
        <w:shd w:val="clear" w:color="auto" w:fill="FFFFFF"/>
        <w:spacing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55</w:t>
      </w:r>
      <w:r w:rsidR="00580E81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C775D4" w:rsidRPr="00292F8C">
        <w:rPr>
          <w:rFonts w:ascii="Times New Roman" w:hAnsi="Times New Roman"/>
          <w:sz w:val="28"/>
          <w:szCs w:val="28"/>
        </w:rPr>
        <w:t>Купряшин</w:t>
      </w:r>
      <w:proofErr w:type="spellEnd"/>
      <w:r w:rsidR="00C775D4" w:rsidRPr="00292F8C">
        <w:rPr>
          <w:rFonts w:ascii="Times New Roman" w:hAnsi="Times New Roman"/>
          <w:sz w:val="28"/>
          <w:szCs w:val="28"/>
        </w:rPr>
        <w:t xml:space="preserve"> Г.Л., Соловьев </w:t>
      </w:r>
      <w:proofErr w:type="gramStart"/>
      <w:r w:rsidR="00C775D4" w:rsidRPr="00292F8C">
        <w:rPr>
          <w:rFonts w:ascii="Times New Roman" w:hAnsi="Times New Roman"/>
          <w:sz w:val="28"/>
          <w:szCs w:val="28"/>
        </w:rPr>
        <w:t>А.И.</w:t>
      </w:r>
      <w:proofErr w:type="gramEnd"/>
      <w:r w:rsidR="00C775D4" w:rsidRPr="00292F8C">
        <w:rPr>
          <w:rFonts w:ascii="Times New Roman" w:hAnsi="Times New Roman"/>
          <w:sz w:val="28"/>
          <w:szCs w:val="28"/>
        </w:rPr>
        <w:t xml:space="preserve"> Государственный менеджмент. - М.: Новый учебник. 2004.</w:t>
      </w:r>
    </w:p>
    <w:p w:rsidR="00C775D4" w:rsidRPr="00292F8C" w:rsidRDefault="00EF4D90" w:rsidP="00292F8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580E81" w:rsidRPr="00292F8C">
        <w:rPr>
          <w:rFonts w:ascii="Times New Roman" w:hAnsi="Times New Roman"/>
          <w:sz w:val="28"/>
          <w:szCs w:val="28"/>
        </w:rPr>
        <w:t>.</w:t>
      </w:r>
      <w:r w:rsidR="005D0A89" w:rsidRPr="00292F8C">
        <w:rPr>
          <w:rFonts w:ascii="Times New Roman" w:hAnsi="Times New Roman"/>
          <w:sz w:val="28"/>
          <w:szCs w:val="28"/>
        </w:rPr>
        <w:t xml:space="preserve"> </w:t>
      </w:r>
      <w:r w:rsidR="00C775D4" w:rsidRPr="00292F8C">
        <w:rPr>
          <w:rFonts w:ascii="Times New Roman" w:hAnsi="Times New Roman"/>
          <w:sz w:val="28"/>
          <w:szCs w:val="28"/>
        </w:rPr>
        <w:t xml:space="preserve">Мэннинг Н., </w:t>
      </w:r>
      <w:proofErr w:type="spellStart"/>
      <w:r w:rsidR="00C775D4" w:rsidRPr="00292F8C">
        <w:rPr>
          <w:rFonts w:ascii="Times New Roman" w:hAnsi="Times New Roman"/>
          <w:sz w:val="28"/>
          <w:szCs w:val="28"/>
        </w:rPr>
        <w:t>Паррисон</w:t>
      </w:r>
      <w:proofErr w:type="spellEnd"/>
      <w:r w:rsidR="00C775D4" w:rsidRPr="00292F8C">
        <w:rPr>
          <w:rFonts w:ascii="Times New Roman" w:hAnsi="Times New Roman"/>
          <w:sz w:val="28"/>
          <w:szCs w:val="28"/>
        </w:rPr>
        <w:t xml:space="preserve"> Н. Реформа государственного управления: международный опыт. - М, "Весь мир", 2003.</w:t>
      </w:r>
    </w:p>
    <w:p w:rsidR="00C775D4" w:rsidRPr="00292F8C" w:rsidRDefault="00EF4D90" w:rsidP="00292F8C">
      <w:pPr>
        <w:pStyle w:val="1"/>
        <w:keepNext w:val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57</w:t>
      </w:r>
      <w:r w:rsidR="00580E81" w:rsidRPr="00292F8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C775D4" w:rsidRPr="00292F8C">
        <w:rPr>
          <w:b w:val="0"/>
          <w:sz w:val="28"/>
          <w:szCs w:val="28"/>
        </w:rPr>
        <w:t>Стратегия реформы государственного управления в России и ее реализация на региональном уровне. М., 2005.</w:t>
      </w:r>
    </w:p>
    <w:p w:rsidR="00B87CDE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58</w:t>
      </w:r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Игнатов В. Г. Государственное и муниципальное управление в России; </w:t>
      </w:r>
      <w:proofErr w:type="spellStart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МарТ</w:t>
      </w:r>
      <w:proofErr w:type="spellEnd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, Феникс - Москва, 2010</w:t>
      </w:r>
      <w:r w:rsidR="00764C05" w:rsidRPr="00292F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59</w:t>
      </w:r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Кобилев</w:t>
      </w:r>
      <w:proofErr w:type="spellEnd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А. Г., </w:t>
      </w:r>
      <w:proofErr w:type="spellStart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Кирнев</w:t>
      </w:r>
      <w:proofErr w:type="spellEnd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А. Д., Рудой В. В. Муниципальное управление и социальное планирование в муниципальном хозяйстве; Феникс - Москва, 2012. </w:t>
      </w:r>
      <w:r w:rsidR="00764C05" w:rsidRPr="00292F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60</w:t>
      </w:r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. Литвак Борис Государственное управление. Лучшие мировые практики; Синергия - Москва, 2012.</w:t>
      </w:r>
      <w:r w:rsidR="00764C05" w:rsidRPr="00292F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61</w:t>
      </w:r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Моисеев А. Д., </w:t>
      </w:r>
      <w:proofErr w:type="spellStart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Московцева</w:t>
      </w:r>
      <w:proofErr w:type="spellEnd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Л. В., </w:t>
      </w:r>
      <w:proofErr w:type="spellStart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Шурупова</w:t>
      </w:r>
      <w:proofErr w:type="spellEnd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А. С. Муниципальное управление; </w:t>
      </w:r>
      <w:proofErr w:type="spellStart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Юнити</w:t>
      </w:r>
      <w:proofErr w:type="spellEnd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-Дана - Москва, 2010</w:t>
      </w:r>
      <w:r w:rsidR="00764C05" w:rsidRPr="00292F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62</w:t>
      </w:r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Наумов С. Ю., </w:t>
      </w:r>
      <w:proofErr w:type="spellStart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Гегедюш</w:t>
      </w:r>
      <w:proofErr w:type="spellEnd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Н. С., </w:t>
      </w:r>
      <w:proofErr w:type="spellStart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Мокеев</w:t>
      </w:r>
      <w:proofErr w:type="spellEnd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М. М., </w:t>
      </w:r>
      <w:proofErr w:type="spellStart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Подсумкова</w:t>
      </w:r>
      <w:proofErr w:type="spellEnd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А. А. Государственное и муниципальное управление; Дашков и Ко - Москва, 2011. </w:t>
      </w:r>
    </w:p>
    <w:p w:rsidR="00B87CDE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63</w:t>
      </w:r>
      <w:r w:rsidR="005D0A89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Никонов В. А. Государственное управление имеет значение; Издательство МГУ - Москва, 2012</w:t>
      </w:r>
    </w:p>
    <w:p w:rsidR="00B87CDE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64</w:t>
      </w:r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. Под редакцией Сурина А. В. Основы управления. Государственное и муниципальное управление. Антикризисное управление. Управление персоналом. Менеджмент; КДУ - Москва, 2008</w:t>
      </w:r>
      <w:r w:rsidR="00764C05" w:rsidRPr="00292F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65</w:t>
      </w:r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Пронкин, С.В. и др. Государственное управление зарубежных стран; М.: Книжный дом Университет; Издание 3-е, </w:t>
      </w:r>
      <w:proofErr w:type="spellStart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и доп. - Москва, 2007</w:t>
      </w:r>
      <w:r w:rsidR="00B87CDE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66</w:t>
      </w:r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Самойлов В. Д. Государственное управление. Теория, механизмы, правовые основы; </w:t>
      </w:r>
      <w:proofErr w:type="spellStart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Юнити</w:t>
      </w:r>
      <w:proofErr w:type="spellEnd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-Дана, Закон и право - Москва, 2013</w:t>
      </w:r>
      <w:r w:rsidR="00764C05" w:rsidRPr="00292F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67</w:t>
      </w:r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Холопов В. А. Государственное и муниципальное управление; Феникс - Москва, 2010. </w:t>
      </w:r>
      <w:r w:rsidR="00764C05" w:rsidRPr="00292F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68</w:t>
      </w:r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Яновский В. В., Кирсанов С. А. Государственное и муниципальное управление. Введение в специальность; </w:t>
      </w:r>
      <w:proofErr w:type="spellStart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КноРус</w:t>
      </w:r>
      <w:proofErr w:type="spellEnd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- Москва, 2013</w:t>
      </w:r>
    </w:p>
    <w:p w:rsidR="0011297C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69</w:t>
      </w:r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Василенко </w:t>
      </w:r>
      <w:proofErr w:type="gramStart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И.А.</w:t>
      </w:r>
      <w:proofErr w:type="gramEnd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Государственное и муниципальн</w:t>
      </w:r>
      <w:r w:rsidR="00B87CDE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ое управление. М.: </w:t>
      </w:r>
      <w:proofErr w:type="spellStart"/>
      <w:r w:rsidR="00B87CDE" w:rsidRPr="00292F8C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="00B87CDE" w:rsidRPr="00292F8C">
        <w:rPr>
          <w:rFonts w:ascii="Times New Roman" w:hAnsi="Times New Roman"/>
          <w:sz w:val="28"/>
          <w:szCs w:val="28"/>
          <w:shd w:val="clear" w:color="auto" w:fill="FFFFFF"/>
        </w:rPr>
        <w:t>, 2015</w:t>
      </w:r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34DDE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70</w:t>
      </w:r>
      <w:r w:rsidR="0011297C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Коваленко </w:t>
      </w:r>
      <w:proofErr w:type="gramStart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Е.Г.</w:t>
      </w:r>
      <w:proofErr w:type="gramEnd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Государственное и муниципальное управление. М.: Инфра-М, 2014.</w:t>
      </w:r>
      <w:r w:rsidR="00764C05" w:rsidRPr="00292F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71</w:t>
      </w:r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Система государственного и муниципального управления / Под общ. ред. Ю.Н. </w:t>
      </w:r>
      <w:proofErr w:type="spellStart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Шедько</w:t>
      </w:r>
      <w:proofErr w:type="spellEnd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 xml:space="preserve">. М.: </w:t>
      </w:r>
      <w:proofErr w:type="spellStart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="00764C05" w:rsidRPr="00292F8C">
        <w:rPr>
          <w:rFonts w:ascii="Times New Roman" w:hAnsi="Times New Roman"/>
          <w:sz w:val="28"/>
          <w:szCs w:val="28"/>
          <w:shd w:val="clear" w:color="auto" w:fill="FFFFFF"/>
        </w:rPr>
        <w:t>, 2015</w:t>
      </w:r>
      <w:r w:rsidR="0011297C" w:rsidRPr="00292F8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64C05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72</w:t>
      </w:r>
      <w:hyperlink r:id="rId8" w:history="1">
        <w:r w:rsidR="00B87CDE" w:rsidRPr="00292F8C">
          <w:rPr>
            <w:rStyle w:val="ae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. </w:t>
        </w:r>
        <w:r w:rsidR="00764C05" w:rsidRPr="00292F8C">
          <w:rPr>
            <w:rStyle w:val="ae"/>
            <w:rFonts w:ascii="Times New Roman" w:hAnsi="Times New Roman"/>
            <w:bCs/>
            <w:color w:val="auto"/>
            <w:sz w:val="28"/>
            <w:szCs w:val="28"/>
            <w:u w:val="none"/>
          </w:rPr>
          <w:t>Вопросы совершенствования системы государственного управления в современной России: межвузовский сборник научных статей</w:t>
        </w:r>
      </w:hyperlink>
      <w:r w:rsidR="00B87CDE" w:rsidRPr="00292F8C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764C05" w:rsidRPr="00292F8C">
        <w:rPr>
          <w:rFonts w:ascii="Times New Roman" w:hAnsi="Times New Roman"/>
          <w:sz w:val="28"/>
          <w:szCs w:val="28"/>
        </w:rPr>
        <w:t>Директ</w:t>
      </w:r>
      <w:proofErr w:type="spellEnd"/>
      <w:r w:rsidR="00764C05" w:rsidRPr="00292F8C">
        <w:rPr>
          <w:rFonts w:ascii="Times New Roman" w:hAnsi="Times New Roman"/>
          <w:sz w:val="28"/>
          <w:szCs w:val="28"/>
        </w:rPr>
        <w:t>-Медиа</w:t>
      </w:r>
      <w:r w:rsidR="00B87CDE" w:rsidRPr="00292F8C">
        <w:rPr>
          <w:rFonts w:ascii="Times New Roman" w:hAnsi="Times New Roman"/>
          <w:sz w:val="28"/>
          <w:szCs w:val="28"/>
        </w:rPr>
        <w:t>,</w:t>
      </w:r>
      <w:r w:rsidR="00764C05" w:rsidRPr="00292F8C">
        <w:rPr>
          <w:rFonts w:ascii="Times New Roman" w:hAnsi="Times New Roman"/>
          <w:sz w:val="28"/>
          <w:szCs w:val="28"/>
        </w:rPr>
        <w:t> 2015</w:t>
      </w:r>
      <w:r w:rsidR="0011297C" w:rsidRPr="00292F8C">
        <w:rPr>
          <w:rFonts w:ascii="Times New Roman" w:hAnsi="Times New Roman"/>
          <w:sz w:val="28"/>
          <w:szCs w:val="28"/>
        </w:rPr>
        <w:t>.</w:t>
      </w:r>
      <w:r w:rsidR="00764C05" w:rsidRPr="00292F8C">
        <w:rPr>
          <w:rFonts w:ascii="Times New Roman" w:hAnsi="Times New Roman"/>
          <w:sz w:val="28"/>
          <w:szCs w:val="28"/>
        </w:rPr>
        <w:t> </w:t>
      </w:r>
    </w:p>
    <w:p w:rsidR="000B7617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764C05" w:rsidRPr="00292F8C">
        <w:rPr>
          <w:rFonts w:ascii="Times New Roman" w:hAnsi="Times New Roman"/>
          <w:sz w:val="28"/>
          <w:szCs w:val="28"/>
        </w:rPr>
        <w:t>. Балашов, А.П. Основы менеджмента: Учебное пособие / А.П. Балашов. – М.: Вузовский учебник, ИНФРА-М, 2012.</w:t>
      </w:r>
      <w:r w:rsidR="005D0A89" w:rsidRPr="00292F8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24774" w:rsidRPr="00292F8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74</w:t>
      </w:r>
      <w:r w:rsidR="00764C05" w:rsidRPr="00292F8C">
        <w:rPr>
          <w:rFonts w:ascii="Times New Roman" w:hAnsi="Times New Roman"/>
          <w:sz w:val="28"/>
          <w:szCs w:val="28"/>
        </w:rPr>
        <w:t xml:space="preserve">. Басовский, Л.Е. Менеджмент: учебное пособие/ </w:t>
      </w:r>
      <w:proofErr w:type="spellStart"/>
      <w:r w:rsidR="00764C05" w:rsidRPr="00292F8C">
        <w:rPr>
          <w:rFonts w:ascii="Times New Roman" w:hAnsi="Times New Roman"/>
          <w:sz w:val="28"/>
          <w:szCs w:val="28"/>
        </w:rPr>
        <w:t>Л.Е.Басовский</w:t>
      </w:r>
      <w:proofErr w:type="spellEnd"/>
      <w:r w:rsidR="00764C05" w:rsidRPr="00292F8C">
        <w:rPr>
          <w:rFonts w:ascii="Times New Roman" w:hAnsi="Times New Roman"/>
          <w:sz w:val="28"/>
          <w:szCs w:val="28"/>
        </w:rPr>
        <w:t>. – М.: ИНФРА-М, 2008.</w:t>
      </w:r>
    </w:p>
    <w:p w:rsidR="00BC13E2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="00764C05" w:rsidRPr="00292F8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64C05" w:rsidRPr="00292F8C">
        <w:rPr>
          <w:rFonts w:ascii="Times New Roman" w:hAnsi="Times New Roman"/>
          <w:sz w:val="28"/>
          <w:szCs w:val="28"/>
        </w:rPr>
        <w:t>Вердиева</w:t>
      </w:r>
      <w:proofErr w:type="spellEnd"/>
      <w:r w:rsidR="00764C05" w:rsidRPr="00292F8C">
        <w:rPr>
          <w:rFonts w:ascii="Times New Roman" w:hAnsi="Times New Roman"/>
          <w:sz w:val="28"/>
          <w:szCs w:val="28"/>
        </w:rPr>
        <w:t>, Ю.Н. Менеджмент: учебное пособие для студентов вузов, обучение по спец. 080503.</w:t>
      </w:r>
    </w:p>
    <w:p w:rsidR="000B7617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</w:t>
      </w:r>
      <w:r w:rsidR="00764C05" w:rsidRPr="00292F8C">
        <w:rPr>
          <w:rFonts w:ascii="Times New Roman" w:hAnsi="Times New Roman"/>
          <w:sz w:val="28"/>
          <w:szCs w:val="28"/>
        </w:rPr>
        <w:t xml:space="preserve"> «Антикризисное управление» / </w:t>
      </w:r>
      <w:proofErr w:type="spellStart"/>
      <w:r w:rsidR="00764C05" w:rsidRPr="00292F8C">
        <w:rPr>
          <w:rFonts w:ascii="Times New Roman" w:hAnsi="Times New Roman"/>
          <w:sz w:val="28"/>
          <w:szCs w:val="28"/>
        </w:rPr>
        <w:t>Ю.Н.Вердиева</w:t>
      </w:r>
      <w:proofErr w:type="spellEnd"/>
      <w:r w:rsidR="00764C05" w:rsidRPr="00292F8C">
        <w:rPr>
          <w:rFonts w:ascii="Times New Roman" w:hAnsi="Times New Roman"/>
          <w:sz w:val="28"/>
          <w:szCs w:val="28"/>
        </w:rPr>
        <w:t xml:space="preserve">; Дальневосточный федеральный университет, Школа экономики и менеджмента. - 2-е изд. </w:t>
      </w:r>
      <w:proofErr w:type="spellStart"/>
      <w:r w:rsidR="00764C05" w:rsidRPr="00292F8C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764C05" w:rsidRPr="00292F8C">
        <w:rPr>
          <w:rFonts w:ascii="Times New Roman" w:hAnsi="Times New Roman"/>
          <w:sz w:val="28"/>
          <w:szCs w:val="28"/>
        </w:rPr>
        <w:t>.</w:t>
      </w:r>
      <w:proofErr w:type="gramEnd"/>
      <w:r w:rsidR="00764C05" w:rsidRPr="00292F8C">
        <w:rPr>
          <w:rFonts w:ascii="Times New Roman" w:hAnsi="Times New Roman"/>
          <w:sz w:val="28"/>
          <w:szCs w:val="28"/>
        </w:rPr>
        <w:t xml:space="preserve"> и доп. – Владивосток: ДВФУ, 2012.</w:t>
      </w:r>
    </w:p>
    <w:p w:rsidR="000B7617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764C05" w:rsidRPr="00292F8C">
        <w:rPr>
          <w:rFonts w:ascii="Times New Roman" w:hAnsi="Times New Roman"/>
          <w:sz w:val="28"/>
          <w:szCs w:val="28"/>
        </w:rPr>
        <w:t xml:space="preserve">. Веснин </w:t>
      </w:r>
      <w:proofErr w:type="gramStart"/>
      <w:r w:rsidR="00764C05" w:rsidRPr="00292F8C">
        <w:rPr>
          <w:rFonts w:ascii="Times New Roman" w:hAnsi="Times New Roman"/>
          <w:sz w:val="28"/>
          <w:szCs w:val="28"/>
        </w:rPr>
        <w:t>В.Р.</w:t>
      </w:r>
      <w:proofErr w:type="gramEnd"/>
      <w:r w:rsidR="00764C05" w:rsidRPr="00292F8C">
        <w:rPr>
          <w:rFonts w:ascii="Times New Roman" w:hAnsi="Times New Roman"/>
          <w:sz w:val="28"/>
          <w:szCs w:val="28"/>
        </w:rPr>
        <w:t xml:space="preserve"> Основы менеджмента: учебник / </w:t>
      </w:r>
      <w:proofErr w:type="spellStart"/>
      <w:r w:rsidR="00764C05" w:rsidRPr="00292F8C">
        <w:rPr>
          <w:rFonts w:ascii="Times New Roman" w:hAnsi="Times New Roman"/>
          <w:sz w:val="28"/>
          <w:szCs w:val="28"/>
        </w:rPr>
        <w:t>В.Р.Веснин</w:t>
      </w:r>
      <w:proofErr w:type="spellEnd"/>
      <w:r w:rsidR="00764C05" w:rsidRPr="00292F8C">
        <w:rPr>
          <w:rFonts w:ascii="Times New Roman" w:hAnsi="Times New Roman"/>
          <w:sz w:val="28"/>
          <w:szCs w:val="28"/>
        </w:rPr>
        <w:t>. – М.: Проспект, 2013.</w:t>
      </w:r>
    </w:p>
    <w:p w:rsidR="000B7617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764C05" w:rsidRPr="00292F8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64C05" w:rsidRPr="00292F8C">
        <w:rPr>
          <w:rFonts w:ascii="Times New Roman" w:hAnsi="Times New Roman"/>
          <w:sz w:val="28"/>
          <w:szCs w:val="28"/>
        </w:rPr>
        <w:t>Виханский</w:t>
      </w:r>
      <w:proofErr w:type="spellEnd"/>
      <w:r w:rsidR="00764C05" w:rsidRPr="00292F8C">
        <w:rPr>
          <w:rFonts w:ascii="Times New Roman" w:hAnsi="Times New Roman"/>
          <w:sz w:val="28"/>
          <w:szCs w:val="28"/>
        </w:rPr>
        <w:t xml:space="preserve">, О.С. Менеджмент: учебник Экономика / </w:t>
      </w:r>
      <w:proofErr w:type="spellStart"/>
      <w:r w:rsidR="00764C05" w:rsidRPr="00292F8C">
        <w:rPr>
          <w:rFonts w:ascii="Times New Roman" w:hAnsi="Times New Roman"/>
          <w:sz w:val="28"/>
          <w:szCs w:val="28"/>
        </w:rPr>
        <w:t>О.С.Виханский</w:t>
      </w:r>
      <w:proofErr w:type="spellEnd"/>
      <w:r w:rsidR="00764C05" w:rsidRPr="00292F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64C05" w:rsidRPr="00292F8C">
        <w:rPr>
          <w:rFonts w:ascii="Times New Roman" w:hAnsi="Times New Roman"/>
          <w:sz w:val="28"/>
          <w:szCs w:val="28"/>
        </w:rPr>
        <w:t>А.И.Наумов</w:t>
      </w:r>
      <w:proofErr w:type="spellEnd"/>
      <w:r w:rsidR="00764C05" w:rsidRPr="00292F8C">
        <w:rPr>
          <w:rFonts w:ascii="Times New Roman" w:hAnsi="Times New Roman"/>
          <w:sz w:val="28"/>
          <w:szCs w:val="28"/>
        </w:rPr>
        <w:t xml:space="preserve">. - 4-е изд., </w:t>
      </w:r>
      <w:proofErr w:type="spellStart"/>
      <w:r w:rsidR="00764C05" w:rsidRPr="00292F8C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764C05" w:rsidRPr="00292F8C">
        <w:rPr>
          <w:rFonts w:ascii="Times New Roman" w:hAnsi="Times New Roman"/>
          <w:sz w:val="28"/>
          <w:szCs w:val="28"/>
        </w:rPr>
        <w:t>.</w:t>
      </w:r>
      <w:proofErr w:type="gramEnd"/>
      <w:r w:rsidR="00764C05" w:rsidRPr="00292F8C">
        <w:rPr>
          <w:rFonts w:ascii="Times New Roman" w:hAnsi="Times New Roman"/>
          <w:sz w:val="28"/>
          <w:szCs w:val="28"/>
        </w:rPr>
        <w:t xml:space="preserve"> и доп. – М.: </w:t>
      </w:r>
      <w:proofErr w:type="spellStart"/>
      <w:r w:rsidR="00764C05" w:rsidRPr="00292F8C">
        <w:rPr>
          <w:rFonts w:ascii="Times New Roman" w:hAnsi="Times New Roman"/>
          <w:sz w:val="28"/>
          <w:szCs w:val="28"/>
        </w:rPr>
        <w:t>Экономистъ</w:t>
      </w:r>
      <w:proofErr w:type="spellEnd"/>
      <w:r w:rsidR="00764C05" w:rsidRPr="00292F8C">
        <w:rPr>
          <w:rFonts w:ascii="Times New Roman" w:hAnsi="Times New Roman"/>
          <w:sz w:val="28"/>
          <w:szCs w:val="28"/>
        </w:rPr>
        <w:t>, 2008.</w:t>
      </w:r>
      <w:r w:rsidR="005D0A89" w:rsidRPr="00292F8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24774" w:rsidRPr="00292F8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79</w:t>
      </w:r>
      <w:r w:rsidR="00764C05" w:rsidRPr="00292F8C">
        <w:rPr>
          <w:rFonts w:ascii="Times New Roman" w:hAnsi="Times New Roman"/>
          <w:sz w:val="28"/>
          <w:szCs w:val="28"/>
        </w:rPr>
        <w:t>. Глазунова, Н.И. Система государственного управления: Учебник для вузов. – М., 2003.</w:t>
      </w:r>
    </w:p>
    <w:p w:rsidR="000B7617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764C05" w:rsidRPr="00292F8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64C05" w:rsidRPr="00292F8C">
        <w:rPr>
          <w:rFonts w:ascii="Times New Roman" w:hAnsi="Times New Roman"/>
          <w:sz w:val="28"/>
          <w:szCs w:val="28"/>
        </w:rPr>
        <w:t>Купряшин</w:t>
      </w:r>
      <w:proofErr w:type="spellEnd"/>
      <w:r w:rsidR="00764C05" w:rsidRPr="00292F8C">
        <w:rPr>
          <w:rFonts w:ascii="Times New Roman" w:hAnsi="Times New Roman"/>
          <w:sz w:val="28"/>
          <w:szCs w:val="28"/>
        </w:rPr>
        <w:t xml:space="preserve">, Г.Л. Государственный менеджмент: Учебное пособие / Г.Л. </w:t>
      </w:r>
      <w:proofErr w:type="spellStart"/>
      <w:r w:rsidR="00764C05" w:rsidRPr="00292F8C">
        <w:rPr>
          <w:rFonts w:ascii="Times New Roman" w:hAnsi="Times New Roman"/>
          <w:sz w:val="28"/>
          <w:szCs w:val="28"/>
        </w:rPr>
        <w:t>Купряшин</w:t>
      </w:r>
      <w:proofErr w:type="spellEnd"/>
      <w:r w:rsidR="00764C05" w:rsidRPr="00292F8C">
        <w:rPr>
          <w:rFonts w:ascii="Times New Roman" w:hAnsi="Times New Roman"/>
          <w:sz w:val="28"/>
          <w:szCs w:val="28"/>
        </w:rPr>
        <w:t xml:space="preserve"> – М.,</w:t>
      </w:r>
      <w:r w:rsidR="00734DDE" w:rsidRPr="00292F8C">
        <w:rPr>
          <w:rFonts w:ascii="Times New Roman" w:hAnsi="Times New Roman"/>
          <w:sz w:val="28"/>
          <w:szCs w:val="28"/>
        </w:rPr>
        <w:t xml:space="preserve"> </w:t>
      </w:r>
      <w:r w:rsidR="00764C05" w:rsidRPr="00292F8C">
        <w:rPr>
          <w:rFonts w:ascii="Times New Roman" w:hAnsi="Times New Roman"/>
          <w:sz w:val="28"/>
          <w:szCs w:val="28"/>
        </w:rPr>
        <w:t>2004</w:t>
      </w:r>
      <w:r w:rsidR="00734DDE" w:rsidRPr="00292F8C">
        <w:rPr>
          <w:rFonts w:ascii="Times New Roman" w:hAnsi="Times New Roman"/>
          <w:sz w:val="28"/>
          <w:szCs w:val="28"/>
        </w:rPr>
        <w:t>.</w:t>
      </w:r>
      <w:r w:rsidR="00764C05" w:rsidRPr="00292F8C">
        <w:rPr>
          <w:rFonts w:ascii="Times New Roman" w:hAnsi="Times New Roman"/>
          <w:sz w:val="28"/>
          <w:szCs w:val="28"/>
        </w:rPr>
        <w:t xml:space="preserve"> </w:t>
      </w:r>
    </w:p>
    <w:p w:rsidR="000B7617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764C05" w:rsidRPr="00292F8C">
        <w:rPr>
          <w:rFonts w:ascii="Times New Roman" w:hAnsi="Times New Roman"/>
          <w:sz w:val="28"/>
          <w:szCs w:val="28"/>
        </w:rPr>
        <w:t xml:space="preserve">. Коротков, Э.М., Солдатова, И.Ю. Основы менеджмента: Учебное пособие / </w:t>
      </w:r>
      <w:proofErr w:type="gramStart"/>
      <w:r w:rsidR="00764C05" w:rsidRPr="00292F8C">
        <w:rPr>
          <w:rFonts w:ascii="Times New Roman" w:hAnsi="Times New Roman"/>
          <w:sz w:val="28"/>
          <w:szCs w:val="28"/>
        </w:rPr>
        <w:t>Э.М.</w:t>
      </w:r>
      <w:proofErr w:type="gramEnd"/>
      <w:r w:rsidR="00764C05" w:rsidRPr="00292F8C">
        <w:rPr>
          <w:rFonts w:ascii="Times New Roman" w:hAnsi="Times New Roman"/>
          <w:sz w:val="28"/>
          <w:szCs w:val="28"/>
        </w:rPr>
        <w:t xml:space="preserve"> Коротков, И.Ю. Солда</w:t>
      </w:r>
      <w:r w:rsidR="00734DDE" w:rsidRPr="00292F8C">
        <w:rPr>
          <w:rFonts w:ascii="Times New Roman" w:hAnsi="Times New Roman"/>
          <w:sz w:val="28"/>
          <w:szCs w:val="28"/>
        </w:rPr>
        <w:t>това, – М.: Дашков и К, 2013.</w:t>
      </w:r>
    </w:p>
    <w:p w:rsidR="000B7617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82</w:t>
      </w:r>
      <w:r w:rsidR="00764C05" w:rsidRPr="00292F8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64C05" w:rsidRPr="00292F8C">
        <w:rPr>
          <w:rFonts w:ascii="Times New Roman" w:hAnsi="Times New Roman"/>
          <w:sz w:val="28"/>
          <w:szCs w:val="28"/>
        </w:rPr>
        <w:t>Мескон</w:t>
      </w:r>
      <w:proofErr w:type="spellEnd"/>
      <w:r w:rsidR="00764C05" w:rsidRPr="00292F8C">
        <w:rPr>
          <w:rFonts w:ascii="Times New Roman" w:hAnsi="Times New Roman"/>
          <w:sz w:val="28"/>
          <w:szCs w:val="28"/>
        </w:rPr>
        <w:t xml:space="preserve">, М.Х. Основы менеджмента / М.Х. </w:t>
      </w:r>
      <w:proofErr w:type="spellStart"/>
      <w:r w:rsidR="00764C05" w:rsidRPr="00292F8C">
        <w:rPr>
          <w:rFonts w:ascii="Times New Roman" w:hAnsi="Times New Roman"/>
          <w:sz w:val="28"/>
          <w:szCs w:val="28"/>
        </w:rPr>
        <w:t>Мескон</w:t>
      </w:r>
      <w:proofErr w:type="spellEnd"/>
      <w:r w:rsidR="00764C05" w:rsidRPr="00292F8C">
        <w:rPr>
          <w:rFonts w:ascii="Times New Roman" w:hAnsi="Times New Roman"/>
          <w:sz w:val="28"/>
          <w:szCs w:val="28"/>
        </w:rPr>
        <w:t xml:space="preserve">, М. Альберт, Ф. </w:t>
      </w:r>
      <w:proofErr w:type="spellStart"/>
      <w:r w:rsidR="00764C05" w:rsidRPr="00292F8C">
        <w:rPr>
          <w:rFonts w:ascii="Times New Roman" w:hAnsi="Times New Roman"/>
          <w:sz w:val="28"/>
          <w:szCs w:val="28"/>
        </w:rPr>
        <w:t>Хедоури</w:t>
      </w:r>
      <w:proofErr w:type="spellEnd"/>
      <w:r w:rsidR="00764C05" w:rsidRPr="00292F8C">
        <w:rPr>
          <w:rFonts w:ascii="Times New Roman" w:hAnsi="Times New Roman"/>
          <w:sz w:val="28"/>
          <w:szCs w:val="28"/>
        </w:rPr>
        <w:t xml:space="preserve">; [пер. с англ. О.И. Медведь]. – М.: Вильямс, 2012. </w:t>
      </w:r>
    </w:p>
    <w:p w:rsidR="000B7617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764C05" w:rsidRPr="00292F8C">
        <w:rPr>
          <w:rFonts w:ascii="Times New Roman" w:hAnsi="Times New Roman"/>
          <w:sz w:val="28"/>
          <w:szCs w:val="28"/>
        </w:rPr>
        <w:t xml:space="preserve">. Репина, Е.А. Основы менеджмента: Учебное пособие / </w:t>
      </w:r>
      <w:proofErr w:type="gramStart"/>
      <w:r w:rsidR="00764C05" w:rsidRPr="00292F8C">
        <w:rPr>
          <w:rFonts w:ascii="Times New Roman" w:hAnsi="Times New Roman"/>
          <w:sz w:val="28"/>
          <w:szCs w:val="28"/>
        </w:rPr>
        <w:t>Е.А.</w:t>
      </w:r>
      <w:proofErr w:type="gramEnd"/>
      <w:r w:rsidR="00764C05" w:rsidRPr="00292F8C">
        <w:rPr>
          <w:rFonts w:ascii="Times New Roman" w:hAnsi="Times New Roman"/>
          <w:sz w:val="28"/>
          <w:szCs w:val="28"/>
        </w:rPr>
        <w:t xml:space="preserve"> Репина. – М.: </w:t>
      </w:r>
      <w:proofErr w:type="spellStart"/>
      <w:r w:rsidR="00764C05" w:rsidRPr="00292F8C">
        <w:rPr>
          <w:rFonts w:ascii="Times New Roman" w:hAnsi="Times New Roman"/>
          <w:sz w:val="28"/>
          <w:szCs w:val="28"/>
        </w:rPr>
        <w:t>Академцентр</w:t>
      </w:r>
      <w:proofErr w:type="spellEnd"/>
      <w:r w:rsidR="00764C05" w:rsidRPr="00292F8C">
        <w:rPr>
          <w:rFonts w:ascii="Times New Roman" w:hAnsi="Times New Roman"/>
          <w:sz w:val="28"/>
          <w:szCs w:val="28"/>
        </w:rPr>
        <w:t>, 2013.</w:t>
      </w:r>
    </w:p>
    <w:p w:rsidR="00764C05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764C05" w:rsidRPr="00292F8C">
        <w:rPr>
          <w:rFonts w:ascii="Times New Roman" w:hAnsi="Times New Roman"/>
          <w:sz w:val="28"/>
          <w:szCs w:val="28"/>
        </w:rPr>
        <w:t>. Теория управления: учебник/ [Ю. П. Алексеев и др.]; под общей редакцией: А. Л. Гапоненко, А. П. Панк</w:t>
      </w:r>
      <w:r w:rsidR="00734DDE" w:rsidRPr="00292F8C">
        <w:rPr>
          <w:rFonts w:ascii="Times New Roman" w:hAnsi="Times New Roman"/>
          <w:sz w:val="28"/>
          <w:szCs w:val="28"/>
        </w:rPr>
        <w:t>рухина. – М.: Издательство РАГС.</w:t>
      </w:r>
    </w:p>
    <w:p w:rsidR="00494839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="005D0A89" w:rsidRPr="00292F8C">
        <w:rPr>
          <w:rFonts w:ascii="Times New Roman" w:hAnsi="Times New Roman"/>
          <w:sz w:val="28"/>
          <w:szCs w:val="28"/>
        </w:rPr>
        <w:t xml:space="preserve">. </w:t>
      </w:r>
      <w:r w:rsidR="00734DDE" w:rsidRPr="00292F8C">
        <w:rPr>
          <w:rFonts w:ascii="Times New Roman" w:hAnsi="Times New Roman"/>
          <w:sz w:val="28"/>
          <w:szCs w:val="28"/>
        </w:rPr>
        <w:t xml:space="preserve">Баранов </w:t>
      </w:r>
      <w:proofErr w:type="gramStart"/>
      <w:r w:rsidR="00734DDE" w:rsidRPr="00292F8C">
        <w:rPr>
          <w:rFonts w:ascii="Times New Roman" w:hAnsi="Times New Roman"/>
          <w:sz w:val="28"/>
          <w:szCs w:val="28"/>
        </w:rPr>
        <w:t>И.Н.</w:t>
      </w:r>
      <w:proofErr w:type="gramEnd"/>
      <w:r w:rsidR="000B7617" w:rsidRPr="00292F8C">
        <w:rPr>
          <w:rFonts w:ascii="Times New Roman" w:hAnsi="Times New Roman"/>
          <w:sz w:val="28"/>
          <w:szCs w:val="28"/>
        </w:rPr>
        <w:t xml:space="preserve"> Стандарты третьего по</w:t>
      </w:r>
      <w:r w:rsidR="000B7617" w:rsidRPr="00292F8C">
        <w:rPr>
          <w:rFonts w:ascii="Times New Roman" w:hAnsi="Times New Roman"/>
          <w:sz w:val="28"/>
          <w:szCs w:val="28"/>
        </w:rPr>
        <w:softHyphen/>
        <w:t xml:space="preserve"> </w:t>
      </w:r>
      <w:proofErr w:type="spellStart"/>
      <w:r w:rsidR="000B7617" w:rsidRPr="00292F8C">
        <w:rPr>
          <w:rFonts w:ascii="Times New Roman" w:hAnsi="Times New Roman"/>
          <w:sz w:val="28"/>
          <w:szCs w:val="28"/>
        </w:rPr>
        <w:t>коления</w:t>
      </w:r>
      <w:proofErr w:type="spellEnd"/>
      <w:r w:rsidR="001A1C4D" w:rsidRPr="00292F8C">
        <w:rPr>
          <w:rFonts w:ascii="Times New Roman" w:hAnsi="Times New Roman"/>
          <w:sz w:val="28"/>
          <w:szCs w:val="28"/>
        </w:rPr>
        <w:t xml:space="preserve"> и конкуренция в бизнес-образо</w:t>
      </w:r>
      <w:r w:rsidR="000B7617" w:rsidRPr="00292F8C">
        <w:rPr>
          <w:rFonts w:ascii="Times New Roman" w:hAnsi="Times New Roman"/>
          <w:sz w:val="28"/>
          <w:szCs w:val="28"/>
        </w:rPr>
        <w:t>вании. Вестник С.-Петербургского ун</w:t>
      </w:r>
      <w:r w:rsidR="001A1C4D" w:rsidRPr="00292F8C">
        <w:rPr>
          <w:rFonts w:ascii="Times New Roman" w:hAnsi="Times New Roman"/>
          <w:sz w:val="28"/>
          <w:szCs w:val="28"/>
        </w:rPr>
        <w:t>-</w:t>
      </w:r>
      <w:r w:rsidR="000B7617" w:rsidRPr="00292F8C">
        <w:rPr>
          <w:rFonts w:ascii="Times New Roman" w:hAnsi="Times New Roman"/>
          <w:sz w:val="28"/>
          <w:szCs w:val="28"/>
        </w:rPr>
        <w:t>т</w:t>
      </w:r>
      <w:r w:rsidR="001A1C4D" w:rsidRPr="00292F8C">
        <w:rPr>
          <w:rFonts w:ascii="Times New Roman" w:hAnsi="Times New Roman"/>
          <w:sz w:val="28"/>
          <w:szCs w:val="28"/>
        </w:rPr>
        <w:t>а. Серия Менеджмент</w:t>
      </w:r>
      <w:r w:rsidR="000B7617" w:rsidRPr="00292F8C">
        <w:rPr>
          <w:rFonts w:ascii="Times New Roman" w:hAnsi="Times New Roman"/>
          <w:sz w:val="28"/>
          <w:szCs w:val="28"/>
        </w:rPr>
        <w:t>.</w:t>
      </w:r>
      <w:r w:rsidR="00734DDE" w:rsidRPr="00292F8C">
        <w:rPr>
          <w:rFonts w:ascii="Times New Roman" w:hAnsi="Times New Roman"/>
          <w:sz w:val="28"/>
          <w:szCs w:val="28"/>
        </w:rPr>
        <w:t xml:space="preserve"> 2010.</w:t>
      </w:r>
    </w:p>
    <w:p w:rsidR="00494839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5D0A89" w:rsidRPr="00292F8C">
        <w:rPr>
          <w:rFonts w:ascii="Times New Roman" w:hAnsi="Times New Roman"/>
          <w:sz w:val="28"/>
          <w:szCs w:val="28"/>
        </w:rPr>
        <w:t xml:space="preserve">. </w:t>
      </w:r>
      <w:r w:rsidR="00734DDE" w:rsidRPr="00292F8C">
        <w:rPr>
          <w:rFonts w:ascii="Times New Roman" w:hAnsi="Times New Roman"/>
          <w:sz w:val="28"/>
          <w:szCs w:val="28"/>
        </w:rPr>
        <w:t xml:space="preserve">Кениг К. </w:t>
      </w:r>
      <w:r w:rsidR="005D0A89" w:rsidRPr="00292F8C">
        <w:rPr>
          <w:rFonts w:ascii="Times New Roman" w:hAnsi="Times New Roman"/>
          <w:sz w:val="28"/>
          <w:szCs w:val="28"/>
        </w:rPr>
        <w:t xml:space="preserve"> Управление в сфере государ</w:t>
      </w:r>
      <w:r w:rsidR="005D0A89" w:rsidRPr="00292F8C">
        <w:rPr>
          <w:rFonts w:ascii="Times New Roman" w:hAnsi="Times New Roman"/>
          <w:sz w:val="28"/>
          <w:szCs w:val="28"/>
        </w:rPr>
        <w:softHyphen/>
      </w:r>
      <w:r w:rsidR="000B7617" w:rsidRPr="00292F8C">
        <w:rPr>
          <w:rFonts w:ascii="Times New Roman" w:hAnsi="Times New Roman"/>
          <w:sz w:val="28"/>
          <w:szCs w:val="28"/>
        </w:rPr>
        <w:t>ствен</w:t>
      </w:r>
      <w:r w:rsidR="008E7862" w:rsidRPr="00292F8C">
        <w:rPr>
          <w:rFonts w:ascii="Times New Roman" w:hAnsi="Times New Roman"/>
          <w:sz w:val="28"/>
          <w:szCs w:val="28"/>
        </w:rPr>
        <w:t>ной администрации: критика кон</w:t>
      </w:r>
      <w:r w:rsidR="000B7617" w:rsidRPr="00292F8C">
        <w:rPr>
          <w:rFonts w:ascii="Times New Roman" w:hAnsi="Times New Roman"/>
          <w:sz w:val="28"/>
          <w:szCs w:val="28"/>
        </w:rPr>
        <w:t>цепций, критерии и предпосылки поли</w:t>
      </w:r>
      <w:r w:rsidR="000B7617" w:rsidRPr="00292F8C">
        <w:rPr>
          <w:rFonts w:ascii="Times New Roman" w:hAnsi="Times New Roman"/>
          <w:sz w:val="28"/>
          <w:szCs w:val="28"/>
        </w:rPr>
        <w:softHyphen/>
        <w:t xml:space="preserve"> тики. Проблемы теории и практики </w:t>
      </w:r>
      <w:r w:rsidR="001A1C4D" w:rsidRPr="00292F8C">
        <w:rPr>
          <w:rFonts w:ascii="Times New Roman" w:hAnsi="Times New Roman"/>
          <w:sz w:val="28"/>
          <w:szCs w:val="28"/>
        </w:rPr>
        <w:t>управ</w:t>
      </w:r>
      <w:r w:rsidR="001A1C4D" w:rsidRPr="00292F8C">
        <w:rPr>
          <w:rFonts w:ascii="Times New Roman" w:hAnsi="Times New Roman"/>
          <w:sz w:val="28"/>
          <w:szCs w:val="28"/>
        </w:rPr>
        <w:softHyphen/>
        <w:t>ления</w:t>
      </w:r>
      <w:r w:rsidR="00734DDE" w:rsidRPr="00292F8C">
        <w:rPr>
          <w:rFonts w:ascii="Times New Roman" w:hAnsi="Times New Roman"/>
          <w:sz w:val="28"/>
          <w:szCs w:val="28"/>
        </w:rPr>
        <w:t>, 2002.</w:t>
      </w:r>
      <w:r w:rsidR="001A1C4D" w:rsidRPr="00292F8C">
        <w:rPr>
          <w:rFonts w:ascii="Times New Roman" w:hAnsi="Times New Roman"/>
          <w:sz w:val="28"/>
          <w:szCs w:val="28"/>
        </w:rPr>
        <w:t xml:space="preserve"> </w:t>
      </w:r>
    </w:p>
    <w:p w:rsidR="00494839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="005D0A89" w:rsidRPr="00292F8C">
        <w:rPr>
          <w:rFonts w:ascii="Times New Roman" w:hAnsi="Times New Roman"/>
          <w:sz w:val="28"/>
          <w:szCs w:val="28"/>
        </w:rPr>
        <w:t xml:space="preserve">. </w:t>
      </w:r>
      <w:r w:rsidR="000B7617" w:rsidRPr="00292F8C">
        <w:rPr>
          <w:rFonts w:ascii="Times New Roman" w:hAnsi="Times New Roman"/>
          <w:sz w:val="28"/>
          <w:szCs w:val="28"/>
        </w:rPr>
        <w:t>Красил</w:t>
      </w:r>
      <w:r w:rsidR="00734DDE" w:rsidRPr="00292F8C">
        <w:rPr>
          <w:rFonts w:ascii="Times New Roman" w:hAnsi="Times New Roman"/>
          <w:sz w:val="28"/>
          <w:szCs w:val="28"/>
        </w:rPr>
        <w:t xml:space="preserve">ьников </w:t>
      </w:r>
      <w:proofErr w:type="gramStart"/>
      <w:r w:rsidR="00734DDE" w:rsidRPr="00292F8C">
        <w:rPr>
          <w:rFonts w:ascii="Times New Roman" w:hAnsi="Times New Roman"/>
          <w:sz w:val="28"/>
          <w:szCs w:val="28"/>
        </w:rPr>
        <w:t>Д.Г.</w:t>
      </w:r>
      <w:proofErr w:type="gramEnd"/>
      <w:r w:rsidR="00734DDE" w:rsidRPr="00292F8C">
        <w:rPr>
          <w:rFonts w:ascii="Times New Roman" w:hAnsi="Times New Roman"/>
          <w:sz w:val="28"/>
          <w:szCs w:val="28"/>
        </w:rPr>
        <w:t>, Троицкая Е.А.</w:t>
      </w:r>
      <w:r w:rsidR="000B7617" w:rsidRPr="00292F8C">
        <w:rPr>
          <w:rFonts w:ascii="Times New Roman" w:hAnsi="Times New Roman"/>
          <w:sz w:val="28"/>
          <w:szCs w:val="28"/>
        </w:rPr>
        <w:t xml:space="preserve"> Новый государственный менеджмент и административная реформа в Пермском кр</w:t>
      </w:r>
      <w:r w:rsidR="00734DDE" w:rsidRPr="00292F8C">
        <w:rPr>
          <w:rFonts w:ascii="Times New Roman" w:hAnsi="Times New Roman"/>
          <w:sz w:val="28"/>
          <w:szCs w:val="28"/>
        </w:rPr>
        <w:t xml:space="preserve">ае. </w:t>
      </w:r>
      <w:proofErr w:type="spellStart"/>
      <w:r w:rsidR="00734DDE" w:rsidRPr="00292F8C">
        <w:rPr>
          <w:rFonts w:ascii="Times New Roman" w:hAnsi="Times New Roman"/>
          <w:sz w:val="28"/>
          <w:szCs w:val="28"/>
        </w:rPr>
        <w:t>Ars</w:t>
      </w:r>
      <w:proofErr w:type="spellEnd"/>
      <w:r w:rsidR="00734DDE" w:rsidRPr="0029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4DDE" w:rsidRPr="00292F8C">
        <w:rPr>
          <w:rFonts w:ascii="Times New Roman" w:hAnsi="Times New Roman"/>
          <w:sz w:val="28"/>
          <w:szCs w:val="28"/>
        </w:rPr>
        <w:t>Administrandi</w:t>
      </w:r>
      <w:proofErr w:type="spellEnd"/>
      <w:r w:rsidR="00734DDE" w:rsidRPr="00292F8C">
        <w:rPr>
          <w:rFonts w:ascii="Times New Roman" w:hAnsi="Times New Roman"/>
          <w:sz w:val="28"/>
          <w:szCs w:val="28"/>
        </w:rPr>
        <w:t xml:space="preserve"> (1): 2009</w:t>
      </w:r>
      <w:r w:rsidR="000B7617" w:rsidRPr="00292F8C">
        <w:rPr>
          <w:rFonts w:ascii="Times New Roman" w:hAnsi="Times New Roman"/>
          <w:sz w:val="28"/>
          <w:szCs w:val="28"/>
        </w:rPr>
        <w:t>.</w:t>
      </w:r>
    </w:p>
    <w:p w:rsidR="00494839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5D0A89" w:rsidRPr="00292F8C">
        <w:rPr>
          <w:rFonts w:ascii="Times New Roman" w:hAnsi="Times New Roman"/>
          <w:sz w:val="28"/>
          <w:szCs w:val="28"/>
        </w:rPr>
        <w:t xml:space="preserve">. </w:t>
      </w:r>
      <w:r w:rsidR="000B7617" w:rsidRPr="00292F8C">
        <w:rPr>
          <w:rFonts w:ascii="Times New Roman" w:hAnsi="Times New Roman"/>
          <w:sz w:val="28"/>
          <w:szCs w:val="28"/>
        </w:rPr>
        <w:t>Мэннинг Н</w:t>
      </w:r>
      <w:r w:rsidR="005D0A89" w:rsidRPr="00292F8C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5D0A89" w:rsidRPr="00292F8C">
        <w:rPr>
          <w:rFonts w:ascii="Times New Roman" w:hAnsi="Times New Roman"/>
          <w:sz w:val="28"/>
          <w:szCs w:val="28"/>
        </w:rPr>
        <w:t>Парисон</w:t>
      </w:r>
      <w:proofErr w:type="spellEnd"/>
      <w:r w:rsidR="005D0A89" w:rsidRPr="00292F8C">
        <w:rPr>
          <w:rFonts w:ascii="Times New Roman" w:hAnsi="Times New Roman"/>
          <w:sz w:val="28"/>
          <w:szCs w:val="28"/>
        </w:rPr>
        <w:t xml:space="preserve"> Н. Реформа го</w:t>
      </w:r>
      <w:r w:rsidR="005D0A89" w:rsidRPr="00292F8C">
        <w:rPr>
          <w:rFonts w:ascii="Times New Roman" w:hAnsi="Times New Roman"/>
          <w:sz w:val="28"/>
          <w:szCs w:val="28"/>
        </w:rPr>
        <w:softHyphen/>
      </w:r>
      <w:r w:rsidR="000B7617" w:rsidRPr="00292F8C">
        <w:rPr>
          <w:rFonts w:ascii="Times New Roman" w:hAnsi="Times New Roman"/>
          <w:sz w:val="28"/>
          <w:szCs w:val="28"/>
        </w:rPr>
        <w:t>сударст</w:t>
      </w:r>
      <w:r w:rsidR="005D0A89" w:rsidRPr="00292F8C">
        <w:rPr>
          <w:rFonts w:ascii="Times New Roman" w:hAnsi="Times New Roman"/>
          <w:sz w:val="28"/>
          <w:szCs w:val="28"/>
        </w:rPr>
        <w:t>венного управления: международ</w:t>
      </w:r>
      <w:r w:rsidR="005D0A89" w:rsidRPr="00292F8C">
        <w:rPr>
          <w:rFonts w:ascii="Times New Roman" w:hAnsi="Times New Roman"/>
          <w:sz w:val="28"/>
          <w:szCs w:val="28"/>
        </w:rPr>
        <w:softHyphen/>
      </w:r>
      <w:r w:rsidR="000B7617" w:rsidRPr="00292F8C">
        <w:rPr>
          <w:rFonts w:ascii="Times New Roman" w:hAnsi="Times New Roman"/>
          <w:sz w:val="28"/>
          <w:szCs w:val="28"/>
        </w:rPr>
        <w:t>ный опыт. Пер. с англ. М.: Весь Мир.</w:t>
      </w:r>
      <w:r w:rsidR="00734DDE" w:rsidRPr="00292F8C">
        <w:rPr>
          <w:rFonts w:ascii="Times New Roman" w:hAnsi="Times New Roman"/>
          <w:sz w:val="28"/>
          <w:szCs w:val="28"/>
        </w:rPr>
        <w:t xml:space="preserve"> 2003.</w:t>
      </w:r>
    </w:p>
    <w:p w:rsidR="00494839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5D0A89" w:rsidRPr="00292F8C">
        <w:rPr>
          <w:rFonts w:ascii="Times New Roman" w:hAnsi="Times New Roman"/>
          <w:sz w:val="28"/>
          <w:szCs w:val="28"/>
        </w:rPr>
        <w:t xml:space="preserve">. </w:t>
      </w:r>
      <w:r w:rsidR="000B7617" w:rsidRPr="00292F8C">
        <w:rPr>
          <w:rFonts w:ascii="Times New Roman" w:hAnsi="Times New Roman"/>
          <w:sz w:val="28"/>
          <w:szCs w:val="28"/>
        </w:rPr>
        <w:t xml:space="preserve">Осборн Д., </w:t>
      </w:r>
      <w:proofErr w:type="spellStart"/>
      <w:r w:rsidR="000B7617" w:rsidRPr="00292F8C">
        <w:rPr>
          <w:rFonts w:ascii="Times New Roman" w:hAnsi="Times New Roman"/>
          <w:sz w:val="28"/>
          <w:szCs w:val="28"/>
        </w:rPr>
        <w:t>Пластрик</w:t>
      </w:r>
      <w:proofErr w:type="spellEnd"/>
      <w:r w:rsidR="000B7617" w:rsidRPr="00292F8C">
        <w:rPr>
          <w:rFonts w:ascii="Times New Roman" w:hAnsi="Times New Roman"/>
          <w:sz w:val="28"/>
          <w:szCs w:val="28"/>
        </w:rPr>
        <w:t xml:space="preserve"> П. Управление без бю</w:t>
      </w:r>
      <w:r w:rsidR="00494839" w:rsidRPr="00292F8C">
        <w:rPr>
          <w:rFonts w:ascii="Times New Roman" w:hAnsi="Times New Roman"/>
          <w:sz w:val="28"/>
          <w:szCs w:val="28"/>
        </w:rPr>
        <w:t>рократов: пять стратегий обнов</w:t>
      </w:r>
      <w:r w:rsidR="00494839" w:rsidRPr="00292F8C">
        <w:rPr>
          <w:rFonts w:ascii="Times New Roman" w:hAnsi="Times New Roman"/>
          <w:sz w:val="28"/>
          <w:szCs w:val="28"/>
        </w:rPr>
        <w:softHyphen/>
      </w:r>
      <w:r w:rsidR="000B7617" w:rsidRPr="00292F8C">
        <w:rPr>
          <w:rFonts w:ascii="Times New Roman" w:hAnsi="Times New Roman"/>
          <w:sz w:val="28"/>
          <w:szCs w:val="28"/>
        </w:rPr>
        <w:t>ления гос</w:t>
      </w:r>
      <w:r w:rsidR="00494839" w:rsidRPr="00292F8C">
        <w:rPr>
          <w:rFonts w:ascii="Times New Roman" w:hAnsi="Times New Roman"/>
          <w:sz w:val="28"/>
          <w:szCs w:val="28"/>
        </w:rPr>
        <w:t>ударства. Пер. с англ. М.: Про</w:t>
      </w:r>
      <w:r w:rsidR="00494839" w:rsidRPr="00292F8C">
        <w:rPr>
          <w:rFonts w:ascii="Times New Roman" w:hAnsi="Times New Roman"/>
          <w:sz w:val="28"/>
          <w:szCs w:val="28"/>
        </w:rPr>
        <w:softHyphen/>
      </w:r>
      <w:r w:rsidR="000B7617" w:rsidRPr="00292F8C">
        <w:rPr>
          <w:rFonts w:ascii="Times New Roman" w:hAnsi="Times New Roman"/>
          <w:sz w:val="28"/>
          <w:szCs w:val="28"/>
        </w:rPr>
        <w:t>гресс.</w:t>
      </w:r>
      <w:r w:rsidR="00734DDE" w:rsidRPr="00292F8C">
        <w:rPr>
          <w:rFonts w:ascii="Times New Roman" w:hAnsi="Times New Roman"/>
          <w:sz w:val="28"/>
          <w:szCs w:val="28"/>
        </w:rPr>
        <w:t xml:space="preserve"> 2001</w:t>
      </w:r>
    </w:p>
    <w:p w:rsidR="001A1C4D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1A1C4D" w:rsidRPr="00292F8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34DDE" w:rsidRPr="00292F8C">
        <w:rPr>
          <w:rFonts w:ascii="Times New Roman" w:hAnsi="Times New Roman"/>
          <w:sz w:val="28"/>
          <w:szCs w:val="28"/>
        </w:rPr>
        <w:t>Сигман</w:t>
      </w:r>
      <w:proofErr w:type="spellEnd"/>
      <w:r w:rsidR="00734DDE" w:rsidRPr="00292F8C">
        <w:rPr>
          <w:rFonts w:ascii="Times New Roman" w:hAnsi="Times New Roman"/>
          <w:sz w:val="28"/>
          <w:szCs w:val="28"/>
        </w:rPr>
        <w:t xml:space="preserve"> К.</w:t>
      </w:r>
      <w:r w:rsidR="000B7617" w:rsidRPr="00292F8C">
        <w:rPr>
          <w:rFonts w:ascii="Times New Roman" w:hAnsi="Times New Roman"/>
          <w:sz w:val="28"/>
          <w:szCs w:val="28"/>
        </w:rPr>
        <w:t xml:space="preserve"> «Новый государственный мене</w:t>
      </w:r>
      <w:r w:rsidR="00494839" w:rsidRPr="00292F8C">
        <w:rPr>
          <w:rFonts w:ascii="Times New Roman" w:hAnsi="Times New Roman"/>
          <w:sz w:val="28"/>
          <w:szCs w:val="28"/>
        </w:rPr>
        <w:t>джмент» в российском высшем об</w:t>
      </w:r>
      <w:r w:rsidR="00494839" w:rsidRPr="00292F8C">
        <w:rPr>
          <w:rFonts w:ascii="Times New Roman" w:hAnsi="Times New Roman"/>
          <w:sz w:val="28"/>
          <w:szCs w:val="28"/>
        </w:rPr>
        <w:softHyphen/>
      </w:r>
      <w:r w:rsidR="000B7617" w:rsidRPr="00292F8C">
        <w:rPr>
          <w:rFonts w:ascii="Times New Roman" w:hAnsi="Times New Roman"/>
          <w:sz w:val="28"/>
          <w:szCs w:val="28"/>
        </w:rPr>
        <w:t xml:space="preserve">разовании. </w:t>
      </w:r>
      <w:proofErr w:type="spellStart"/>
      <w:r w:rsidR="000B7617" w:rsidRPr="00292F8C">
        <w:rPr>
          <w:rFonts w:ascii="Times New Roman" w:hAnsi="Times New Roman"/>
          <w:sz w:val="28"/>
          <w:szCs w:val="28"/>
        </w:rPr>
        <w:t>Russie</w:t>
      </w:r>
      <w:proofErr w:type="spellEnd"/>
      <w:r w:rsidR="000B7617" w:rsidRPr="00292F8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B7617" w:rsidRPr="00292F8C">
        <w:rPr>
          <w:rFonts w:ascii="Times New Roman" w:hAnsi="Times New Roman"/>
          <w:sz w:val="28"/>
          <w:szCs w:val="28"/>
        </w:rPr>
        <w:t>Nei</w:t>
      </w:r>
      <w:proofErr w:type="spellEnd"/>
      <w:r w:rsidR="000B7617" w:rsidRPr="00292F8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B7617" w:rsidRPr="00292F8C">
        <w:rPr>
          <w:rFonts w:ascii="Times New Roman" w:hAnsi="Times New Roman"/>
          <w:sz w:val="28"/>
          <w:szCs w:val="28"/>
        </w:rPr>
        <w:t>Visions</w:t>
      </w:r>
      <w:proofErr w:type="spellEnd"/>
      <w:r w:rsidR="000B7617" w:rsidRPr="0029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7617" w:rsidRPr="00292F8C">
        <w:rPr>
          <w:rFonts w:ascii="Times New Roman" w:hAnsi="Times New Roman"/>
          <w:sz w:val="28"/>
          <w:szCs w:val="28"/>
        </w:rPr>
        <w:t>No</w:t>
      </w:r>
      <w:proofErr w:type="spellEnd"/>
      <w:r w:rsidR="000B7617" w:rsidRPr="00292F8C">
        <w:rPr>
          <w:rFonts w:ascii="Times New Roman" w:hAnsi="Times New Roman"/>
          <w:sz w:val="28"/>
          <w:szCs w:val="28"/>
        </w:rPr>
        <w:t xml:space="preserve">. 30. Париж: IFRI. </w:t>
      </w:r>
      <w:r w:rsidR="00734DDE" w:rsidRPr="00292F8C">
        <w:rPr>
          <w:rFonts w:ascii="Times New Roman" w:hAnsi="Times New Roman"/>
          <w:sz w:val="28"/>
          <w:szCs w:val="28"/>
        </w:rPr>
        <w:t>2008.</w:t>
      </w:r>
    </w:p>
    <w:p w:rsidR="00494839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1A1C4D" w:rsidRPr="00292F8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A1C4D" w:rsidRPr="00292F8C">
        <w:rPr>
          <w:rFonts w:ascii="Times New Roman" w:hAnsi="Times New Roman"/>
          <w:sz w:val="28"/>
          <w:szCs w:val="28"/>
        </w:rPr>
        <w:t>Сморгунов</w:t>
      </w:r>
      <w:proofErr w:type="spellEnd"/>
      <w:r w:rsidR="001A1C4D" w:rsidRPr="00292F8C">
        <w:rPr>
          <w:rFonts w:ascii="Times New Roman" w:hAnsi="Times New Roman"/>
          <w:sz w:val="28"/>
          <w:szCs w:val="28"/>
        </w:rPr>
        <w:t xml:space="preserve"> Л.В</w:t>
      </w:r>
      <w:r w:rsidR="000B7617" w:rsidRPr="00292F8C">
        <w:rPr>
          <w:rFonts w:ascii="Times New Roman" w:hAnsi="Times New Roman"/>
          <w:sz w:val="28"/>
          <w:szCs w:val="28"/>
        </w:rPr>
        <w:t>. Сравнительный анализ политико-административных реформ: от нового государственного менеджмента к понятию «</w:t>
      </w:r>
      <w:proofErr w:type="spellStart"/>
      <w:r w:rsidR="000B7617" w:rsidRPr="00292F8C">
        <w:rPr>
          <w:rFonts w:ascii="Times New Roman" w:hAnsi="Times New Roman"/>
          <w:sz w:val="28"/>
          <w:szCs w:val="28"/>
        </w:rPr>
        <w:t>governance</w:t>
      </w:r>
      <w:proofErr w:type="spellEnd"/>
      <w:r w:rsidR="000B7617" w:rsidRPr="00292F8C">
        <w:rPr>
          <w:rFonts w:ascii="Times New Roman" w:hAnsi="Times New Roman"/>
          <w:sz w:val="28"/>
          <w:szCs w:val="28"/>
        </w:rPr>
        <w:t>». Политические и</w:t>
      </w:r>
      <w:r w:rsidR="001A1C4D" w:rsidRPr="00292F8C">
        <w:rPr>
          <w:rFonts w:ascii="Times New Roman" w:hAnsi="Times New Roman"/>
          <w:sz w:val="28"/>
          <w:szCs w:val="28"/>
        </w:rPr>
        <w:t>сследования (Полис), 2003</w:t>
      </w:r>
      <w:r w:rsidR="000B7617" w:rsidRPr="00292F8C">
        <w:rPr>
          <w:rFonts w:ascii="Times New Roman" w:hAnsi="Times New Roman"/>
          <w:sz w:val="28"/>
          <w:szCs w:val="28"/>
        </w:rPr>
        <w:t>.</w:t>
      </w:r>
    </w:p>
    <w:p w:rsidR="00494839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</w:t>
      </w:r>
      <w:r w:rsidR="001A1C4D" w:rsidRPr="00292F8C">
        <w:rPr>
          <w:rFonts w:ascii="Times New Roman" w:hAnsi="Times New Roman"/>
          <w:sz w:val="28"/>
          <w:szCs w:val="28"/>
        </w:rPr>
        <w:t xml:space="preserve">. </w:t>
      </w:r>
      <w:r w:rsidR="000B7617" w:rsidRPr="00292F8C">
        <w:rPr>
          <w:rFonts w:ascii="Times New Roman" w:hAnsi="Times New Roman"/>
          <w:sz w:val="28"/>
          <w:szCs w:val="28"/>
        </w:rPr>
        <w:t>Тамбовцев</w:t>
      </w:r>
      <w:r w:rsidR="00734DDE" w:rsidRPr="00292F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4DDE" w:rsidRPr="00292F8C">
        <w:rPr>
          <w:rFonts w:ascii="Times New Roman" w:hAnsi="Times New Roman"/>
          <w:sz w:val="28"/>
          <w:szCs w:val="28"/>
        </w:rPr>
        <w:t>В.Л.</w:t>
      </w:r>
      <w:proofErr w:type="gramEnd"/>
      <w:r w:rsidR="001A1C4D" w:rsidRPr="00292F8C">
        <w:rPr>
          <w:rFonts w:ascii="Times New Roman" w:hAnsi="Times New Roman"/>
          <w:sz w:val="28"/>
          <w:szCs w:val="28"/>
        </w:rPr>
        <w:t xml:space="preserve"> Государственное ре</w:t>
      </w:r>
      <w:r w:rsidR="001A1C4D" w:rsidRPr="00292F8C">
        <w:rPr>
          <w:rFonts w:ascii="Times New Roman" w:hAnsi="Times New Roman"/>
          <w:sz w:val="28"/>
          <w:szCs w:val="28"/>
        </w:rPr>
        <w:softHyphen/>
      </w:r>
      <w:r w:rsidR="000B7617" w:rsidRPr="00292F8C">
        <w:rPr>
          <w:rFonts w:ascii="Times New Roman" w:hAnsi="Times New Roman"/>
          <w:sz w:val="28"/>
          <w:szCs w:val="28"/>
        </w:rPr>
        <w:t xml:space="preserve">гулирование государства: вопросы </w:t>
      </w:r>
      <w:proofErr w:type="spellStart"/>
      <w:r w:rsidR="000B7617" w:rsidRPr="00292F8C">
        <w:rPr>
          <w:rFonts w:ascii="Times New Roman" w:hAnsi="Times New Roman"/>
          <w:sz w:val="28"/>
          <w:szCs w:val="28"/>
        </w:rPr>
        <w:t>тео</w:t>
      </w:r>
      <w:r w:rsidR="000B7617" w:rsidRPr="00292F8C">
        <w:rPr>
          <w:rFonts w:ascii="Times New Roman" w:hAnsi="Times New Roman"/>
          <w:sz w:val="28"/>
          <w:szCs w:val="28"/>
        </w:rPr>
        <w:softHyphen/>
      </w:r>
      <w:proofErr w:type="spellEnd"/>
      <w:r w:rsidR="000B7617" w:rsidRPr="00292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7617" w:rsidRPr="00292F8C">
        <w:rPr>
          <w:rFonts w:ascii="Times New Roman" w:hAnsi="Times New Roman"/>
          <w:sz w:val="28"/>
          <w:szCs w:val="28"/>
        </w:rPr>
        <w:t>рии</w:t>
      </w:r>
      <w:proofErr w:type="spellEnd"/>
      <w:r w:rsidR="000B7617" w:rsidRPr="00292F8C">
        <w:rPr>
          <w:rFonts w:ascii="Times New Roman" w:hAnsi="Times New Roman"/>
          <w:sz w:val="28"/>
          <w:szCs w:val="28"/>
        </w:rPr>
        <w:t>, международный опыт, российские реформы. М.: Российско-Европейский центр экономической политики.</w:t>
      </w:r>
      <w:r w:rsidR="00734DDE" w:rsidRPr="00292F8C">
        <w:rPr>
          <w:rFonts w:ascii="Times New Roman" w:hAnsi="Times New Roman"/>
          <w:sz w:val="28"/>
          <w:szCs w:val="28"/>
        </w:rPr>
        <w:t xml:space="preserve"> 2004.</w:t>
      </w:r>
      <w:r w:rsidR="000B7617" w:rsidRPr="00292F8C">
        <w:rPr>
          <w:rFonts w:ascii="Times New Roman" w:hAnsi="Times New Roman"/>
          <w:sz w:val="28"/>
          <w:szCs w:val="28"/>
        </w:rPr>
        <w:t xml:space="preserve"> </w:t>
      </w:r>
    </w:p>
    <w:p w:rsidR="00734DDE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bCs/>
          <w:iCs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1A1C4D" w:rsidRPr="00292F8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B7617" w:rsidRPr="00292F8C">
        <w:rPr>
          <w:rFonts w:ascii="Times New Roman" w:hAnsi="Times New Roman"/>
          <w:sz w:val="28"/>
          <w:szCs w:val="28"/>
        </w:rPr>
        <w:t>Форбс</w:t>
      </w:r>
      <w:proofErr w:type="spellEnd"/>
      <w:r w:rsidR="000B7617" w:rsidRPr="00292F8C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="001A1C4D" w:rsidRPr="00292F8C">
        <w:rPr>
          <w:rFonts w:ascii="Times New Roman" w:hAnsi="Times New Roman"/>
          <w:sz w:val="28"/>
          <w:szCs w:val="28"/>
        </w:rPr>
        <w:t>Линн</w:t>
      </w:r>
      <w:proofErr w:type="spellEnd"/>
      <w:r w:rsidR="001A1C4D" w:rsidRPr="00292F8C">
        <w:rPr>
          <w:rFonts w:ascii="Times New Roman" w:hAnsi="Times New Roman"/>
          <w:sz w:val="28"/>
          <w:szCs w:val="28"/>
        </w:rPr>
        <w:t xml:space="preserve"> Л. Как государствен</w:t>
      </w:r>
      <w:r w:rsidR="001A1C4D" w:rsidRPr="00292F8C">
        <w:rPr>
          <w:rFonts w:ascii="Times New Roman" w:hAnsi="Times New Roman"/>
          <w:sz w:val="28"/>
          <w:szCs w:val="28"/>
        </w:rPr>
        <w:softHyphen/>
      </w:r>
      <w:r w:rsidR="000B7617" w:rsidRPr="00292F8C">
        <w:rPr>
          <w:rFonts w:ascii="Times New Roman" w:hAnsi="Times New Roman"/>
          <w:sz w:val="28"/>
          <w:szCs w:val="28"/>
        </w:rPr>
        <w:t>ный</w:t>
      </w:r>
      <w:r w:rsidR="001A1C4D" w:rsidRPr="00292F8C">
        <w:rPr>
          <w:rFonts w:ascii="Times New Roman" w:hAnsi="Times New Roman"/>
          <w:sz w:val="28"/>
          <w:szCs w:val="28"/>
        </w:rPr>
        <w:t xml:space="preserve"> менеджмент влияет на эффектив</w:t>
      </w:r>
      <w:r w:rsidR="001A1C4D" w:rsidRPr="00292F8C">
        <w:rPr>
          <w:rFonts w:ascii="Times New Roman" w:hAnsi="Times New Roman"/>
          <w:sz w:val="28"/>
          <w:szCs w:val="28"/>
        </w:rPr>
        <w:softHyphen/>
      </w:r>
      <w:r w:rsidR="000B7617" w:rsidRPr="00292F8C">
        <w:rPr>
          <w:rFonts w:ascii="Times New Roman" w:hAnsi="Times New Roman"/>
          <w:sz w:val="28"/>
          <w:szCs w:val="28"/>
        </w:rPr>
        <w:t>ность исполнительных органов власти? Результаты</w:t>
      </w:r>
      <w:r w:rsidR="001A1C4D" w:rsidRPr="00292F8C">
        <w:rPr>
          <w:rFonts w:ascii="Times New Roman" w:hAnsi="Times New Roman"/>
          <w:sz w:val="28"/>
          <w:szCs w:val="28"/>
        </w:rPr>
        <w:t xml:space="preserve"> международных исследова</w:t>
      </w:r>
      <w:r w:rsidR="001A1C4D" w:rsidRPr="00292F8C">
        <w:rPr>
          <w:rFonts w:ascii="Times New Roman" w:hAnsi="Times New Roman"/>
          <w:sz w:val="28"/>
          <w:szCs w:val="28"/>
        </w:rPr>
        <w:softHyphen/>
      </w:r>
      <w:r w:rsidR="000B7617" w:rsidRPr="00292F8C">
        <w:rPr>
          <w:rFonts w:ascii="Times New Roman" w:hAnsi="Times New Roman"/>
          <w:sz w:val="28"/>
          <w:szCs w:val="28"/>
        </w:rPr>
        <w:t>ний. Рос</w:t>
      </w:r>
      <w:r w:rsidR="001A1C4D" w:rsidRPr="00292F8C">
        <w:rPr>
          <w:rFonts w:ascii="Times New Roman" w:hAnsi="Times New Roman"/>
          <w:sz w:val="28"/>
          <w:szCs w:val="28"/>
        </w:rPr>
        <w:t xml:space="preserve">сийский журнал менеджмента </w:t>
      </w:r>
      <w:r w:rsidR="00734DDE" w:rsidRPr="00292F8C">
        <w:rPr>
          <w:rFonts w:ascii="Times New Roman" w:hAnsi="Times New Roman"/>
          <w:sz w:val="28"/>
          <w:szCs w:val="28"/>
        </w:rPr>
        <w:t>10, 2011</w:t>
      </w:r>
      <w:r w:rsidR="000B7617" w:rsidRPr="00292F8C">
        <w:rPr>
          <w:rFonts w:ascii="Times New Roman" w:hAnsi="Times New Roman"/>
          <w:sz w:val="28"/>
          <w:szCs w:val="28"/>
        </w:rPr>
        <w:t>.</w:t>
      </w:r>
      <w:r w:rsidR="001A1C4D" w:rsidRPr="00292F8C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024774" w:rsidRPr="00292F8C">
        <w:rPr>
          <w:rFonts w:ascii="Times New Roman" w:hAnsi="Times New Roman"/>
          <w:sz w:val="28"/>
          <w:szCs w:val="28"/>
        </w:rPr>
        <w:t xml:space="preserve">                             </w:t>
      </w:r>
      <w:r w:rsidR="001A1C4D" w:rsidRPr="00292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</w:t>
      </w:r>
      <w:r w:rsidR="00024774" w:rsidRPr="00292F8C">
        <w:rPr>
          <w:rFonts w:ascii="Times New Roman" w:hAnsi="Times New Roman"/>
          <w:sz w:val="28"/>
          <w:szCs w:val="28"/>
        </w:rPr>
        <w:t xml:space="preserve">. </w:t>
      </w:r>
      <w:r w:rsidR="005C7E84" w:rsidRPr="00292F8C">
        <w:rPr>
          <w:rFonts w:ascii="Times New Roman" w:hAnsi="Times New Roman"/>
          <w:bCs/>
          <w:iCs/>
          <w:snapToGrid w:val="0"/>
          <w:sz w:val="28"/>
          <w:szCs w:val="28"/>
        </w:rPr>
        <w:t xml:space="preserve">Глазунова </w:t>
      </w:r>
      <w:proofErr w:type="gramStart"/>
      <w:r w:rsidR="005C7E84" w:rsidRPr="00292F8C">
        <w:rPr>
          <w:rFonts w:ascii="Times New Roman" w:hAnsi="Times New Roman"/>
          <w:bCs/>
          <w:iCs/>
          <w:snapToGrid w:val="0"/>
          <w:sz w:val="28"/>
          <w:szCs w:val="28"/>
        </w:rPr>
        <w:t>Н.И.</w:t>
      </w:r>
      <w:proofErr w:type="gramEnd"/>
      <w:r w:rsidR="005C7E84" w:rsidRPr="00292F8C">
        <w:rPr>
          <w:rFonts w:ascii="Times New Roman" w:hAnsi="Times New Roman"/>
          <w:bCs/>
          <w:iCs/>
          <w:snapToGrid w:val="0"/>
          <w:sz w:val="28"/>
          <w:szCs w:val="28"/>
        </w:rPr>
        <w:t xml:space="preserve"> Государственное и муниципальное (административное) управление. М.: Проспект, 2007</w:t>
      </w:r>
      <w:r w:rsidR="00734DDE" w:rsidRPr="00292F8C">
        <w:rPr>
          <w:rFonts w:ascii="Times New Roman" w:hAnsi="Times New Roman"/>
          <w:bCs/>
          <w:iCs/>
          <w:snapToGrid w:val="0"/>
          <w:sz w:val="28"/>
          <w:szCs w:val="28"/>
        </w:rPr>
        <w:t>.</w:t>
      </w:r>
    </w:p>
    <w:p w:rsidR="00734DDE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</w:t>
      </w:r>
      <w:r w:rsidR="001A1C4D" w:rsidRPr="00292F8C">
        <w:rPr>
          <w:rFonts w:ascii="Times New Roman" w:hAnsi="Times New Roman"/>
          <w:sz w:val="28"/>
          <w:szCs w:val="28"/>
        </w:rPr>
        <w:t xml:space="preserve">. </w:t>
      </w:r>
      <w:r w:rsidR="005C7E84" w:rsidRPr="00292F8C">
        <w:rPr>
          <w:rFonts w:ascii="Times New Roman" w:hAnsi="Times New Roman"/>
          <w:sz w:val="28"/>
          <w:szCs w:val="28"/>
        </w:rPr>
        <w:t>Государственное управление: основы теории и организации. - М.: Статут, 2000.</w:t>
      </w:r>
    </w:p>
    <w:p w:rsidR="00734DDE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</w:t>
      </w:r>
      <w:r w:rsidR="001A1C4D" w:rsidRPr="00292F8C">
        <w:rPr>
          <w:rFonts w:ascii="Times New Roman" w:hAnsi="Times New Roman"/>
          <w:sz w:val="28"/>
          <w:szCs w:val="28"/>
        </w:rPr>
        <w:t xml:space="preserve">. </w:t>
      </w:r>
      <w:r w:rsidR="005C7E84" w:rsidRPr="00292F8C">
        <w:rPr>
          <w:rFonts w:ascii="Times New Roman" w:hAnsi="Times New Roman"/>
          <w:sz w:val="28"/>
          <w:szCs w:val="28"/>
        </w:rPr>
        <w:t>Политико-административное управление. М., 2004.</w:t>
      </w:r>
    </w:p>
    <w:p w:rsidR="005C7E84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bCs/>
          <w:iCs/>
          <w:snapToGrid w:val="0"/>
          <w:sz w:val="28"/>
          <w:szCs w:val="28"/>
        </w:rPr>
      </w:pPr>
      <w:r>
        <w:rPr>
          <w:rFonts w:ascii="Times New Roman" w:hAnsi="Times New Roman"/>
          <w:bCs/>
          <w:iCs/>
          <w:snapToGrid w:val="0"/>
          <w:sz w:val="28"/>
          <w:szCs w:val="28"/>
        </w:rPr>
        <w:t>97</w:t>
      </w:r>
      <w:r w:rsidR="001A1C4D" w:rsidRPr="00292F8C">
        <w:rPr>
          <w:rFonts w:ascii="Times New Roman" w:hAnsi="Times New Roman"/>
          <w:bCs/>
          <w:iCs/>
          <w:snapToGrid w:val="0"/>
          <w:sz w:val="28"/>
          <w:szCs w:val="28"/>
        </w:rPr>
        <w:t xml:space="preserve">. </w:t>
      </w:r>
      <w:proofErr w:type="spellStart"/>
      <w:r w:rsidR="005C7E84" w:rsidRPr="00292F8C">
        <w:rPr>
          <w:rFonts w:ascii="Times New Roman" w:hAnsi="Times New Roman"/>
          <w:bCs/>
          <w:iCs/>
          <w:snapToGrid w:val="0"/>
          <w:sz w:val="28"/>
          <w:szCs w:val="28"/>
        </w:rPr>
        <w:t>Рейни</w:t>
      </w:r>
      <w:proofErr w:type="spellEnd"/>
      <w:r w:rsidR="005C7E84" w:rsidRPr="00292F8C">
        <w:rPr>
          <w:rFonts w:ascii="Times New Roman" w:hAnsi="Times New Roman"/>
          <w:bCs/>
          <w:iCs/>
          <w:snapToGrid w:val="0"/>
          <w:sz w:val="28"/>
          <w:szCs w:val="28"/>
        </w:rPr>
        <w:t xml:space="preserve"> </w:t>
      </w:r>
      <w:proofErr w:type="spellStart"/>
      <w:r w:rsidR="005C7E84" w:rsidRPr="00292F8C">
        <w:rPr>
          <w:rFonts w:ascii="Times New Roman" w:hAnsi="Times New Roman"/>
          <w:bCs/>
          <w:iCs/>
          <w:snapToGrid w:val="0"/>
          <w:sz w:val="28"/>
          <w:szCs w:val="28"/>
        </w:rPr>
        <w:t>Хэл</w:t>
      </w:r>
      <w:proofErr w:type="spellEnd"/>
      <w:r w:rsidR="005C7E84" w:rsidRPr="00292F8C">
        <w:rPr>
          <w:rFonts w:ascii="Times New Roman" w:hAnsi="Times New Roman"/>
          <w:bCs/>
          <w:iCs/>
          <w:snapToGrid w:val="0"/>
          <w:sz w:val="28"/>
          <w:szCs w:val="28"/>
        </w:rPr>
        <w:t xml:space="preserve"> Дж. Анализ и управление в государственных организациях. М.: Инфра-М., 2004. </w:t>
      </w:r>
    </w:p>
    <w:p w:rsidR="0000062F" w:rsidRDefault="0000062F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</w:p>
    <w:p w:rsidR="00BC13E2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</w:p>
    <w:p w:rsidR="00BC13E2" w:rsidRPr="00292F8C" w:rsidRDefault="00BC13E2" w:rsidP="00292F8C">
      <w:pPr>
        <w:pStyle w:val="a4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</w:p>
    <w:p w:rsidR="00397990" w:rsidRPr="0000062F" w:rsidRDefault="00397990" w:rsidP="00292F8C">
      <w:pPr>
        <w:rPr>
          <w:rFonts w:ascii="Times New Roman" w:hAnsi="Times New Roman"/>
          <w:b/>
          <w:sz w:val="28"/>
          <w:szCs w:val="28"/>
        </w:rPr>
      </w:pPr>
      <w:r w:rsidRPr="0000062F">
        <w:rPr>
          <w:rFonts w:ascii="Times New Roman" w:hAnsi="Times New Roman"/>
          <w:b/>
          <w:sz w:val="28"/>
          <w:szCs w:val="28"/>
        </w:rPr>
        <w:lastRenderedPageBreak/>
        <w:t>4.2 Теоретические вопросы для подготовки к государственному экзамену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 1. Фундаментальные проблемы и основные противоречия государственного управления.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2. Эволюция теории государственного (публичного) управления.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3. Достижения и проблемы отечественной школы государственного управления.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4. Институциональная теория государственного управления.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5. Эффективное государство: оценка деятельности органов исполнительной власти на федеральном и региональном уровнях.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6. Механизмы подотчетности в государственном управлении.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7. Философские и общенаучные парадигмы управления.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8. Критерии оценки эффективности систем управления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9. Управление человеческими ресурсами и эффективность организации. Модель сбалансированной системы показателей.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10. Основные направления социальной диагностики организации.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11. Организационная справедливость и психологическое благополучие сотрудников. Индекс корпоративной справедливости.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12. Влияние дивидендной политики на величину нераспределенной прибыли и выбор источников инвестирования.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13. Производственный и финансовый </w:t>
      </w:r>
      <w:proofErr w:type="spellStart"/>
      <w:r w:rsidRPr="00397990">
        <w:rPr>
          <w:rFonts w:ascii="Times New Roman" w:hAnsi="Times New Roman"/>
          <w:sz w:val="28"/>
          <w:szCs w:val="28"/>
        </w:rPr>
        <w:t>левередж</w:t>
      </w:r>
      <w:proofErr w:type="spellEnd"/>
      <w:r w:rsidRPr="00397990">
        <w:rPr>
          <w:rFonts w:ascii="Times New Roman" w:hAnsi="Times New Roman"/>
          <w:sz w:val="28"/>
          <w:szCs w:val="28"/>
        </w:rPr>
        <w:t xml:space="preserve"> в инвестиционном проектировании.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14. Условия сбалансированного роста компании. Расчет темпов роста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15. Традиционные инструменты долгосрочного заимствования.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16. Источники финансирования инвестиционных проектов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17. Понятие математического моделирования. Этапы построения математической модели, типы математических моделей в управлении.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18. Интервьюирование при проведении исследований в рамках управленческого консалтинга. Принципы Мак </w:t>
      </w:r>
      <w:proofErr w:type="spellStart"/>
      <w:r w:rsidRPr="00397990">
        <w:rPr>
          <w:rFonts w:ascii="Times New Roman" w:hAnsi="Times New Roman"/>
          <w:sz w:val="28"/>
          <w:szCs w:val="28"/>
        </w:rPr>
        <w:t>Кинзи</w:t>
      </w:r>
      <w:proofErr w:type="spellEnd"/>
      <w:r w:rsidRPr="00397990">
        <w:rPr>
          <w:rFonts w:ascii="Times New Roman" w:hAnsi="Times New Roman"/>
          <w:sz w:val="28"/>
          <w:szCs w:val="28"/>
        </w:rPr>
        <w:t xml:space="preserve">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lastRenderedPageBreak/>
        <w:t xml:space="preserve">19. Методы исследования технической подсистемы организации. Анализ цепочки создания ценности.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20. Категоризация предпочтений потребителей (анализ </w:t>
      </w:r>
      <w:proofErr w:type="spellStart"/>
      <w:r w:rsidRPr="00397990">
        <w:rPr>
          <w:rFonts w:ascii="Times New Roman" w:hAnsi="Times New Roman"/>
          <w:sz w:val="28"/>
          <w:szCs w:val="28"/>
        </w:rPr>
        <w:t>Кано</w:t>
      </w:r>
      <w:proofErr w:type="spellEnd"/>
      <w:r w:rsidRPr="00397990">
        <w:rPr>
          <w:rFonts w:ascii="Times New Roman" w:hAnsi="Times New Roman"/>
          <w:sz w:val="28"/>
          <w:szCs w:val="28"/>
        </w:rPr>
        <w:t xml:space="preserve">).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21. Эксперименты в менеджменте, способы их проведения. </w:t>
      </w:r>
      <w:proofErr w:type="spellStart"/>
      <w:r w:rsidRPr="00397990">
        <w:rPr>
          <w:rFonts w:ascii="Times New Roman" w:hAnsi="Times New Roman"/>
          <w:sz w:val="28"/>
          <w:szCs w:val="28"/>
        </w:rPr>
        <w:t>Псевдоэксперименты</w:t>
      </w:r>
      <w:proofErr w:type="spellEnd"/>
      <w:r w:rsidRPr="00397990">
        <w:rPr>
          <w:rFonts w:ascii="Times New Roman" w:hAnsi="Times New Roman"/>
          <w:sz w:val="28"/>
          <w:szCs w:val="28"/>
        </w:rPr>
        <w:t xml:space="preserve">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22. Виды группового поведения.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23. Классификация организационных культур.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24. Команды как особые типы групп. Командные роли и ролевая динамика 25. Диагностика организационной культуры. Метод OCAI Камерона и </w:t>
      </w:r>
      <w:proofErr w:type="spellStart"/>
      <w:r w:rsidRPr="00397990">
        <w:rPr>
          <w:rFonts w:ascii="Times New Roman" w:hAnsi="Times New Roman"/>
          <w:sz w:val="28"/>
          <w:szCs w:val="28"/>
        </w:rPr>
        <w:t>Квина</w:t>
      </w:r>
      <w:proofErr w:type="spellEnd"/>
      <w:r w:rsidRPr="00397990">
        <w:rPr>
          <w:rFonts w:ascii="Times New Roman" w:hAnsi="Times New Roman"/>
          <w:sz w:val="28"/>
          <w:szCs w:val="28"/>
        </w:rPr>
        <w:t xml:space="preserve">. Исследование </w:t>
      </w:r>
      <w:proofErr w:type="spellStart"/>
      <w:r w:rsidRPr="00397990">
        <w:rPr>
          <w:rFonts w:ascii="Times New Roman" w:hAnsi="Times New Roman"/>
          <w:sz w:val="28"/>
          <w:szCs w:val="28"/>
        </w:rPr>
        <w:t>Хофштеде</w:t>
      </w:r>
      <w:proofErr w:type="spellEnd"/>
      <w:r w:rsidRPr="00397990">
        <w:rPr>
          <w:rFonts w:ascii="Times New Roman" w:hAnsi="Times New Roman"/>
          <w:sz w:val="28"/>
          <w:szCs w:val="28"/>
        </w:rPr>
        <w:t xml:space="preserve">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26. Интегральные методы оценки эффективности систем менеджмента.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27. Модели жизненного цикла организации. Поведение организации на различных этапах её жизненного цикла.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28. PAEI-код организации на разных стадиях её развития.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29. Подходы к пониманию культуры организации. Рационально-прагматическая концепция </w:t>
      </w:r>
      <w:proofErr w:type="spellStart"/>
      <w:r w:rsidRPr="00397990">
        <w:rPr>
          <w:rFonts w:ascii="Times New Roman" w:hAnsi="Times New Roman"/>
          <w:sz w:val="28"/>
          <w:szCs w:val="28"/>
        </w:rPr>
        <w:t>Э.Шейна</w:t>
      </w:r>
      <w:proofErr w:type="spellEnd"/>
      <w:r w:rsidRPr="00397990">
        <w:rPr>
          <w:rFonts w:ascii="Times New Roman" w:hAnsi="Times New Roman"/>
          <w:sz w:val="28"/>
          <w:szCs w:val="28"/>
        </w:rPr>
        <w:t xml:space="preserve">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30. Маркетинговые стратегии: сущность и виды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31. Особенности современного рынка. Стратегический подход в маркетинге 32. Стихийно-саморегулируемые процессы в механизме управления экономикой.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33. Фирма как рыночный институт.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34. Государственное регулирование циклических кризисов.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35. Возможности управления глобальной экономикой.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36. Государственное регулирование рыночной экономики.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37. Влияние государственного управления на экономическую стабильность. 38. Границы и оптимальные масштабы государственного управления экономикой.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39. Инновационная экономика. Этапы становления теории инноваций.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lastRenderedPageBreak/>
        <w:t xml:space="preserve">40. Инновационное развитие в рамках теории экономических циклов и концепции технологических разрывов.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41. Эволюция теорий экономического роста в контексте инновационного развития.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42. Национальная инновационная система и субъекты инновационной инфраструктуры.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43. Национальный человеческий капитал и индексы инновационного развития.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44. Макроэкономическая политика: основные направления и инструменты 45. Этапы становления стратегического менеджмента как самостоятельной области исследования и управленческой практики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46. Научные школы стратегического менеджмента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47. Внешняя среда организации. Анализ факторов внешней среды в процессе стратегических изменений.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48. Применение внутренних и внешних стратегий в условиях неопределённости внешней среды организации.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49. Процесс принятия решений в стратегическом управлении.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50. Основные характеристики стратегических решений.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51. Структура и участники валютного рынка. Рынок ФОРЕКС.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52. Валютный курс и его регулирование.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53. Национальная, мировая и региональная валютные системы. Коллективные валюты: современная архитектура и тенденции развития.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54. Использование системы внутреннего контроля и аудита для выявления рисков и управления ими.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55. Государственный финансовый контроль: сущность и роль в системе управления финансами.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56. Формы и методы государственного финансового контроля. Эффективность государственного финансового контроля.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57. Понятие проектно-инвестиционного цикла. Влияние факторов риска на инвестиционные проекты.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lastRenderedPageBreak/>
        <w:t xml:space="preserve">58. Основные задачи и методы финансовой оценки проектов.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59. Формы и типы финансирования проектов.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60. Объекты и методы исследований товарного рынка. Маркетинговый анализ инвестиционного проекта.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61. Применение МСФО российскими предприятиями: преимущества и ограничения.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62. Отражение инвестиционной собственности в соответствии с МСФО.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63. Налоговая нагрузка хозяйствующего субъекта: способы расчета и возможности снижения.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64. Совершенствование налогового администрирования как способ налоговой оптимизации на макроуровне.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65. Сущность конкуренции (по Портеру). Обобщающий измеритель операционной эффективности бизнеса.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66. Стратегическая эффективность бизнеса: сущность, определяющие факторы, индикаторы измерения.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67. Оценка бизнеса: сущность, подходы и условия применения в российской практике.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68. Оценочная стоимость: виды и применение в оценке бизнеса. Государственное регулирование оценочной деятельности в Российской Федерации.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69. Разработка конкурентной стратегии компании. Виды конкурентных стратегий.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70. Инструменты и механизмы создания конкурентоспособного продукта и уникального торгового предложения.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71. Оценка потенциала отрасли: этапы и инструменты.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72. Современные механизмы анализа конкурентоспособности организации. 73. Клиентский капитал: понятие, способы оценки, особенности развития.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t xml:space="preserve">74. Планирование проекта. Контроль и оперативное управление проектом. 75. Маркетинговые стратегии организаций в условиях экономической неустойчивости.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  <w:r w:rsidRPr="00397990">
        <w:rPr>
          <w:rFonts w:ascii="Times New Roman" w:hAnsi="Times New Roman"/>
          <w:sz w:val="28"/>
          <w:szCs w:val="28"/>
        </w:rPr>
        <w:lastRenderedPageBreak/>
        <w:t xml:space="preserve">76. Методы маркетингового анализа для оптимизации ассортиментной матрицы фирмы и формирования базовых цен. </w:t>
      </w:r>
    </w:p>
    <w:p w:rsidR="00397990" w:rsidRDefault="00397990" w:rsidP="00292F8C">
      <w:pPr>
        <w:rPr>
          <w:rFonts w:ascii="Times New Roman" w:hAnsi="Times New Roman"/>
          <w:sz w:val="28"/>
          <w:szCs w:val="28"/>
        </w:rPr>
      </w:pPr>
    </w:p>
    <w:sectPr w:rsidR="00397990" w:rsidSect="00846C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6CF" w:rsidRDefault="007736CF" w:rsidP="008E7862">
      <w:pPr>
        <w:pStyle w:val="a4"/>
        <w:spacing w:after="0" w:line="240" w:lineRule="auto"/>
      </w:pPr>
      <w:r>
        <w:separator/>
      </w:r>
    </w:p>
  </w:endnote>
  <w:endnote w:type="continuationSeparator" w:id="0">
    <w:p w:rsidR="007736CF" w:rsidRDefault="007736CF" w:rsidP="008E7862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692189"/>
      <w:docPartObj>
        <w:docPartGallery w:val="Page Numbers (Bottom of Page)"/>
        <w:docPartUnique/>
      </w:docPartObj>
    </w:sdtPr>
    <w:sdtEndPr/>
    <w:sdtContent>
      <w:p w:rsidR="008E7862" w:rsidRDefault="00DD32AE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4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7862" w:rsidRDefault="008E786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6CF" w:rsidRDefault="007736CF" w:rsidP="008E7862">
      <w:pPr>
        <w:pStyle w:val="a4"/>
        <w:spacing w:after="0" w:line="240" w:lineRule="auto"/>
      </w:pPr>
      <w:r>
        <w:separator/>
      </w:r>
    </w:p>
  </w:footnote>
  <w:footnote w:type="continuationSeparator" w:id="0">
    <w:p w:rsidR="007736CF" w:rsidRDefault="007736CF" w:rsidP="008E7862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240"/>
    <w:multiLevelType w:val="hybridMultilevel"/>
    <w:tmpl w:val="8230D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7953"/>
    <w:multiLevelType w:val="hybridMultilevel"/>
    <w:tmpl w:val="8E40C6D8"/>
    <w:lvl w:ilvl="0" w:tplc="EFCE573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3676"/>
    <w:multiLevelType w:val="hybridMultilevel"/>
    <w:tmpl w:val="BC18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1323"/>
    <w:multiLevelType w:val="hybridMultilevel"/>
    <w:tmpl w:val="B3706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287"/>
    <w:multiLevelType w:val="hybridMultilevel"/>
    <w:tmpl w:val="6CFEC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11AA6"/>
    <w:multiLevelType w:val="hybridMultilevel"/>
    <w:tmpl w:val="00C29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722D3"/>
    <w:multiLevelType w:val="hybridMultilevel"/>
    <w:tmpl w:val="3C8C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0127D"/>
    <w:multiLevelType w:val="hybridMultilevel"/>
    <w:tmpl w:val="D2AA6238"/>
    <w:lvl w:ilvl="0" w:tplc="FDBEFF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764CF"/>
    <w:multiLevelType w:val="hybridMultilevel"/>
    <w:tmpl w:val="3C063A46"/>
    <w:lvl w:ilvl="0" w:tplc="15C21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0B783A"/>
    <w:multiLevelType w:val="hybridMultilevel"/>
    <w:tmpl w:val="53AC7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40AC0"/>
    <w:multiLevelType w:val="hybridMultilevel"/>
    <w:tmpl w:val="0F22D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26C50"/>
    <w:multiLevelType w:val="hybridMultilevel"/>
    <w:tmpl w:val="BC466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52994"/>
    <w:multiLevelType w:val="hybridMultilevel"/>
    <w:tmpl w:val="518CF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E45AD"/>
    <w:multiLevelType w:val="hybridMultilevel"/>
    <w:tmpl w:val="6CFEC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"/>
  </w:num>
  <w:num w:numId="5">
    <w:abstractNumId w:val="7"/>
  </w:num>
  <w:num w:numId="6">
    <w:abstractNumId w:val="1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82"/>
    <w:rsid w:val="0000062F"/>
    <w:rsid w:val="00024774"/>
    <w:rsid w:val="00052869"/>
    <w:rsid w:val="0005720E"/>
    <w:rsid w:val="000573BB"/>
    <w:rsid w:val="000805A4"/>
    <w:rsid w:val="00083DC8"/>
    <w:rsid w:val="00087FEC"/>
    <w:rsid w:val="000946B7"/>
    <w:rsid w:val="000A2C3B"/>
    <w:rsid w:val="000B7617"/>
    <w:rsid w:val="000F6A9D"/>
    <w:rsid w:val="001064C9"/>
    <w:rsid w:val="0011297C"/>
    <w:rsid w:val="001602AD"/>
    <w:rsid w:val="00170C46"/>
    <w:rsid w:val="00194B4F"/>
    <w:rsid w:val="001A1C4D"/>
    <w:rsid w:val="001D1BD8"/>
    <w:rsid w:val="00214DA6"/>
    <w:rsid w:val="00272116"/>
    <w:rsid w:val="00272C37"/>
    <w:rsid w:val="00281B07"/>
    <w:rsid w:val="00292F8C"/>
    <w:rsid w:val="002E20FB"/>
    <w:rsid w:val="002E6615"/>
    <w:rsid w:val="002F39CC"/>
    <w:rsid w:val="003316E2"/>
    <w:rsid w:val="00333D0E"/>
    <w:rsid w:val="00397990"/>
    <w:rsid w:val="003A14CE"/>
    <w:rsid w:val="003B3A76"/>
    <w:rsid w:val="004315E7"/>
    <w:rsid w:val="00433C9D"/>
    <w:rsid w:val="00457E9B"/>
    <w:rsid w:val="004757DA"/>
    <w:rsid w:val="00494839"/>
    <w:rsid w:val="004973BD"/>
    <w:rsid w:val="004B01DD"/>
    <w:rsid w:val="004E628C"/>
    <w:rsid w:val="005165FD"/>
    <w:rsid w:val="005173FD"/>
    <w:rsid w:val="00534FAD"/>
    <w:rsid w:val="005560C7"/>
    <w:rsid w:val="00561D20"/>
    <w:rsid w:val="00580E81"/>
    <w:rsid w:val="005949D8"/>
    <w:rsid w:val="005C7E84"/>
    <w:rsid w:val="005D0A89"/>
    <w:rsid w:val="005D533E"/>
    <w:rsid w:val="005E67E7"/>
    <w:rsid w:val="00645132"/>
    <w:rsid w:val="0068092F"/>
    <w:rsid w:val="006A484C"/>
    <w:rsid w:val="00734DDE"/>
    <w:rsid w:val="00747CD6"/>
    <w:rsid w:val="00764C05"/>
    <w:rsid w:val="007736CF"/>
    <w:rsid w:val="00794FEB"/>
    <w:rsid w:val="007B13CF"/>
    <w:rsid w:val="007B1A9A"/>
    <w:rsid w:val="007C7E48"/>
    <w:rsid w:val="007E2182"/>
    <w:rsid w:val="007E288F"/>
    <w:rsid w:val="007F1F39"/>
    <w:rsid w:val="00843526"/>
    <w:rsid w:val="00846C88"/>
    <w:rsid w:val="008E7862"/>
    <w:rsid w:val="008F11B0"/>
    <w:rsid w:val="00935DF0"/>
    <w:rsid w:val="009712E1"/>
    <w:rsid w:val="009E06FA"/>
    <w:rsid w:val="009E7136"/>
    <w:rsid w:val="00A06946"/>
    <w:rsid w:val="00A22B7E"/>
    <w:rsid w:val="00A72D4B"/>
    <w:rsid w:val="00A86FBF"/>
    <w:rsid w:val="00AD018D"/>
    <w:rsid w:val="00AE0AC8"/>
    <w:rsid w:val="00AE0AFF"/>
    <w:rsid w:val="00B509C8"/>
    <w:rsid w:val="00B67D97"/>
    <w:rsid w:val="00B87CDE"/>
    <w:rsid w:val="00BC13E2"/>
    <w:rsid w:val="00BE379F"/>
    <w:rsid w:val="00BE78DD"/>
    <w:rsid w:val="00C6126B"/>
    <w:rsid w:val="00C775D4"/>
    <w:rsid w:val="00C926A4"/>
    <w:rsid w:val="00CC28D5"/>
    <w:rsid w:val="00CF434F"/>
    <w:rsid w:val="00D03F66"/>
    <w:rsid w:val="00D671D5"/>
    <w:rsid w:val="00D72A06"/>
    <w:rsid w:val="00D768DC"/>
    <w:rsid w:val="00D77BCB"/>
    <w:rsid w:val="00D80083"/>
    <w:rsid w:val="00D91FB7"/>
    <w:rsid w:val="00DD32AE"/>
    <w:rsid w:val="00E77F63"/>
    <w:rsid w:val="00EC37EB"/>
    <w:rsid w:val="00EF4D90"/>
    <w:rsid w:val="00F034A6"/>
    <w:rsid w:val="00F2614C"/>
    <w:rsid w:val="00F72B74"/>
    <w:rsid w:val="00F86A03"/>
    <w:rsid w:val="00FA28DD"/>
    <w:rsid w:val="00FA4C68"/>
    <w:rsid w:val="00FA7BCD"/>
    <w:rsid w:val="00FB449C"/>
    <w:rsid w:val="00FB7B66"/>
    <w:rsid w:val="00FD1DB1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9034"/>
  <w15:docId w15:val="{31D03745-6673-45A0-A4AA-6113DD0C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C8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C7E8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5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D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72D4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C7E84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2">
    <w:name w:val="Body Text Indent 2"/>
    <w:basedOn w:val="a"/>
    <w:link w:val="20"/>
    <w:rsid w:val="005C7E8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7E84"/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5C7E8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C7E84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rsid w:val="005C7E84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C7E84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rsid w:val="005C7E84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5C7E84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">
    <w:name w:val="заголовок 1"/>
    <w:basedOn w:val="a"/>
    <w:next w:val="a"/>
    <w:rsid w:val="005C7E84"/>
    <w:pPr>
      <w:keepNext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10">
    <w:name w:val="Çàãîëîâîê 10"/>
    <w:basedOn w:val="a0"/>
    <w:rsid w:val="005C7E84"/>
    <w:rPr>
      <w:rFonts w:ascii="Times New Roman" w:hAnsi="Times New Roman"/>
      <w:i/>
      <w:sz w:val="20"/>
    </w:rPr>
  </w:style>
  <w:style w:type="paragraph" w:styleId="ab">
    <w:name w:val="footnote text"/>
    <w:aliases w:val="Текст сноски Знак Знак Знак"/>
    <w:basedOn w:val="a"/>
    <w:link w:val="ac"/>
    <w:semiHidden/>
    <w:rsid w:val="005C7E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aliases w:val="Текст сноски Знак Знак Знак Знак"/>
    <w:basedOn w:val="a0"/>
    <w:link w:val="ab"/>
    <w:semiHidden/>
    <w:rsid w:val="005C7E84"/>
    <w:rPr>
      <w:rFonts w:ascii="Times New Roman" w:eastAsia="Times New Roman" w:hAnsi="Times New Roman"/>
    </w:rPr>
  </w:style>
  <w:style w:type="character" w:styleId="ad">
    <w:name w:val="Strong"/>
    <w:basedOn w:val="a0"/>
    <w:uiPriority w:val="22"/>
    <w:qFormat/>
    <w:rsid w:val="00764C05"/>
    <w:rPr>
      <w:b/>
      <w:bCs/>
    </w:rPr>
  </w:style>
  <w:style w:type="character" w:styleId="ae">
    <w:name w:val="Hyperlink"/>
    <w:basedOn w:val="a0"/>
    <w:uiPriority w:val="99"/>
    <w:semiHidden/>
    <w:unhideWhenUsed/>
    <w:rsid w:val="00764C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4513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8E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E7862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8E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E7862"/>
    <w:rPr>
      <w:sz w:val="22"/>
      <w:szCs w:val="22"/>
      <w:lang w:eastAsia="en-US"/>
    </w:rPr>
  </w:style>
  <w:style w:type="paragraph" w:styleId="21">
    <w:name w:val="List Bullet 2"/>
    <w:basedOn w:val="a"/>
    <w:rsid w:val="002E6615"/>
    <w:pPr>
      <w:tabs>
        <w:tab w:val="num" w:pos="360"/>
        <w:tab w:val="num" w:pos="643"/>
      </w:tabs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styleId="af3">
    <w:name w:val="Normal (Web)"/>
    <w:basedOn w:val="a"/>
    <w:rsid w:val="002E6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uiPriority w:val="99"/>
    <w:rsid w:val="004E62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4E62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400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815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2588-5DE0-46C0-9B6F-815E6927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20</Pages>
  <Words>5127</Words>
  <Characters>29228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Rags</Company>
  <LinksUpToDate>false</LinksUpToDate>
  <CharactersWithSpaces>34287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Ifdemidov</dc:creator>
  <cp:lastModifiedBy>Пётр Мельник</cp:lastModifiedBy>
  <cp:revision>15</cp:revision>
  <cp:lastPrinted>2011-05-13T09:22:00Z</cp:lastPrinted>
  <dcterms:created xsi:type="dcterms:W3CDTF">2019-04-18T07:28:00Z</dcterms:created>
  <dcterms:modified xsi:type="dcterms:W3CDTF">2021-01-29T12:57:00Z</dcterms:modified>
</cp:coreProperties>
</file>