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95" w:rsidRDefault="00C6614B" w:rsidP="00223A95">
      <w:pPr>
        <w:pStyle w:val="20"/>
        <w:shd w:val="clear" w:color="auto" w:fill="auto"/>
        <w:spacing w:after="0"/>
        <w:ind w:firstLine="0"/>
        <w:jc w:val="left"/>
      </w:pPr>
      <w:r>
        <w:rPr>
          <w:noProof/>
        </w:rPr>
        <w:drawing>
          <wp:inline distT="0" distB="0" distL="0" distR="0" wp14:anchorId="6A97174C" wp14:editId="41659DC5">
            <wp:extent cx="2555072" cy="8369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933" cy="8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A95" w:rsidRDefault="00223A95">
      <w:pPr>
        <w:pStyle w:val="20"/>
        <w:shd w:val="clear" w:color="auto" w:fill="auto"/>
        <w:spacing w:after="0"/>
        <w:ind w:firstLine="0"/>
      </w:pPr>
    </w:p>
    <w:p w:rsidR="009D778F" w:rsidRDefault="007D0EF7" w:rsidP="00C6614B">
      <w:pPr>
        <w:pStyle w:val="20"/>
        <w:shd w:val="clear" w:color="auto" w:fill="auto"/>
        <w:spacing w:after="0"/>
        <w:ind w:firstLine="0"/>
      </w:pPr>
      <w:r>
        <w:t>МОСКОВСКИЙ ГОСУДАРСТВЕННЫЙ УНИВЕРСИТЕТ</w:t>
      </w:r>
    </w:p>
    <w:p w:rsidR="009D778F" w:rsidRDefault="007D0EF7" w:rsidP="00C6614B">
      <w:pPr>
        <w:pStyle w:val="20"/>
        <w:shd w:val="clear" w:color="auto" w:fill="auto"/>
        <w:spacing w:after="0"/>
        <w:ind w:firstLine="0"/>
      </w:pPr>
      <w:r>
        <w:t>ИМЕНИ М.В.ЛОМОНОСОВА</w:t>
      </w:r>
    </w:p>
    <w:p w:rsidR="009D778F" w:rsidRDefault="007D0EF7" w:rsidP="00C6614B">
      <w:pPr>
        <w:pStyle w:val="20"/>
        <w:shd w:val="clear" w:color="auto" w:fill="auto"/>
        <w:spacing w:after="0"/>
        <w:ind w:firstLine="880"/>
        <w:jc w:val="both"/>
      </w:pPr>
      <w:r>
        <w:t>ВЫСШАЯ ШКОЛА ГОСУДАРСТ</w:t>
      </w:r>
      <w:r w:rsidR="00223A95">
        <w:t>В</w:t>
      </w:r>
      <w:r>
        <w:t>ЕННОГО АДМИНИСТРИРОВАНИЯ</w:t>
      </w:r>
    </w:p>
    <w:p w:rsidR="00C6614B" w:rsidRDefault="00C6614B" w:rsidP="00C6614B">
      <w:pPr>
        <w:pStyle w:val="20"/>
        <w:shd w:val="clear" w:color="auto" w:fill="auto"/>
        <w:spacing w:after="0"/>
        <w:ind w:firstLine="880"/>
        <w:jc w:val="both"/>
      </w:pPr>
    </w:p>
    <w:p w:rsidR="00223A95" w:rsidRDefault="007D0EF7" w:rsidP="003B3EA7">
      <w:pPr>
        <w:pStyle w:val="1"/>
        <w:shd w:val="clear" w:color="auto" w:fill="auto"/>
        <w:spacing w:line="264" w:lineRule="auto"/>
        <w:ind w:firstLine="0"/>
        <w:jc w:val="center"/>
        <w:rPr>
          <w:b/>
          <w:bCs/>
        </w:rPr>
      </w:pPr>
      <w:r>
        <w:rPr>
          <w:b/>
          <w:bCs/>
        </w:rPr>
        <w:t>Программа вступительного испытания по дисциплине</w:t>
      </w:r>
    </w:p>
    <w:p w:rsidR="008C57EA" w:rsidRDefault="00223A95" w:rsidP="003B3EA7">
      <w:pPr>
        <w:pStyle w:val="1"/>
        <w:shd w:val="clear" w:color="auto" w:fill="auto"/>
        <w:spacing w:line="264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 «Основы </w:t>
      </w:r>
      <w:r w:rsidR="007D0EF7">
        <w:rPr>
          <w:b/>
          <w:bCs/>
        </w:rPr>
        <w:t>государственного и муниципального управления» (письменно)</w:t>
      </w:r>
      <w:r w:rsidR="007D0EF7">
        <w:rPr>
          <w:b/>
          <w:bCs/>
        </w:rPr>
        <w:br/>
        <w:t>для абитуриентов, поступающих в магистратуру</w:t>
      </w:r>
    </w:p>
    <w:p w:rsidR="009D778F" w:rsidRDefault="007D0EF7" w:rsidP="003B3EA7">
      <w:pPr>
        <w:pStyle w:val="1"/>
        <w:shd w:val="clear" w:color="auto" w:fill="auto"/>
        <w:spacing w:line="264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 на направление</w:t>
      </w:r>
      <w:r w:rsidR="008C57EA">
        <w:rPr>
          <w:b/>
          <w:bCs/>
        </w:rPr>
        <w:t xml:space="preserve"> подготовки 38.04.04</w:t>
      </w:r>
      <w:r>
        <w:rPr>
          <w:b/>
          <w:bCs/>
        </w:rPr>
        <w:br/>
        <w:t>«Государственное и муниципальное управление»</w:t>
      </w:r>
    </w:p>
    <w:p w:rsidR="00C6614B" w:rsidRDefault="00C6614B" w:rsidP="003B3EA7">
      <w:pPr>
        <w:pStyle w:val="1"/>
        <w:shd w:val="clear" w:color="auto" w:fill="auto"/>
        <w:spacing w:line="264" w:lineRule="auto"/>
        <w:ind w:firstLine="0"/>
        <w:jc w:val="center"/>
      </w:pPr>
    </w:p>
    <w:p w:rsidR="009D778F" w:rsidRDefault="007D0EF7">
      <w:pPr>
        <w:pStyle w:val="1"/>
        <w:shd w:val="clear" w:color="auto" w:fill="auto"/>
        <w:spacing w:after="200"/>
        <w:ind w:firstLine="0"/>
        <w:jc w:val="center"/>
        <w:rPr>
          <w:b/>
          <w:bCs/>
        </w:rPr>
      </w:pPr>
      <w:r>
        <w:rPr>
          <w:b/>
          <w:bCs/>
        </w:rPr>
        <w:t xml:space="preserve">программа </w:t>
      </w:r>
      <w:r w:rsidR="00906E51">
        <w:rPr>
          <w:b/>
          <w:bCs/>
        </w:rPr>
        <w:t>«</w:t>
      </w:r>
      <w:r w:rsidR="009735F1">
        <w:rPr>
          <w:b/>
          <w:bCs/>
        </w:rPr>
        <w:t>Г</w:t>
      </w:r>
      <w:r>
        <w:rPr>
          <w:b/>
          <w:bCs/>
        </w:rPr>
        <w:t>осударственн</w:t>
      </w:r>
      <w:r w:rsidR="009735F1">
        <w:rPr>
          <w:b/>
          <w:bCs/>
        </w:rPr>
        <w:t>ое</w:t>
      </w:r>
      <w:r>
        <w:rPr>
          <w:b/>
          <w:bCs/>
        </w:rPr>
        <w:t xml:space="preserve"> администрировани</w:t>
      </w:r>
      <w:r w:rsidR="009735F1">
        <w:rPr>
          <w:b/>
          <w:bCs/>
        </w:rPr>
        <w:t>е</w:t>
      </w:r>
      <w:r w:rsidR="00906E51">
        <w:rPr>
          <w:b/>
          <w:bCs/>
        </w:rPr>
        <w:t>»</w:t>
      </w:r>
    </w:p>
    <w:p w:rsidR="00223A95" w:rsidRDefault="00223A95">
      <w:pPr>
        <w:pStyle w:val="1"/>
        <w:shd w:val="clear" w:color="auto" w:fill="auto"/>
        <w:spacing w:after="200"/>
        <w:ind w:firstLine="0"/>
        <w:jc w:val="center"/>
        <w:rPr>
          <w:b/>
          <w:bCs/>
        </w:rPr>
      </w:pPr>
      <w:r>
        <w:rPr>
          <w:b/>
          <w:bCs/>
        </w:rPr>
        <w:t>программа «Искусственный интеллект и цифровые коммуникации в государственном администрировании»</w:t>
      </w:r>
    </w:p>
    <w:tbl>
      <w:tblPr>
        <w:tblStyle w:val="a9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F5E5E" w:rsidTr="00D113FA">
        <w:trPr>
          <w:trHeight w:val="2039"/>
        </w:trPr>
        <w:tc>
          <w:tcPr>
            <w:tcW w:w="6804" w:type="dxa"/>
          </w:tcPr>
          <w:p w:rsidR="00BF5E5E" w:rsidRPr="00BF5E5E" w:rsidRDefault="00BF5E5E" w:rsidP="00BF5E5E">
            <w:pPr>
              <w:pStyle w:val="1"/>
              <w:shd w:val="clear" w:color="auto" w:fill="auto"/>
              <w:spacing w:after="200"/>
              <w:ind w:firstLine="0"/>
              <w:rPr>
                <w:bCs/>
              </w:rPr>
            </w:pPr>
            <w:r>
              <w:rPr>
                <w:bCs/>
              </w:rPr>
              <w:t>Программа разработана на основе Образовательного стандарта, самостоятельно устанавливаемого Московским государственным университетом имени М.В.Ломоносова для реализуемых основных профессиональных образовательных программ высшего образования по направлению подготовки 38.03.04 Государственное и муниципальное управление (уровень бакалавриата)</w:t>
            </w:r>
          </w:p>
        </w:tc>
      </w:tr>
    </w:tbl>
    <w:p w:rsidR="00223A95" w:rsidRDefault="00223A95">
      <w:pPr>
        <w:pStyle w:val="1"/>
        <w:shd w:val="clear" w:color="auto" w:fill="auto"/>
        <w:spacing w:after="200"/>
        <w:ind w:firstLine="0"/>
        <w:jc w:val="center"/>
      </w:pPr>
    </w:p>
    <w:p w:rsidR="009D778F" w:rsidRDefault="007D0EF7">
      <w:pPr>
        <w:pStyle w:val="11"/>
        <w:keepNext/>
        <w:keepLines/>
        <w:shd w:val="clear" w:color="auto" w:fill="auto"/>
        <w:spacing w:line="240" w:lineRule="auto"/>
      </w:pPr>
      <w:bookmarkStart w:id="0" w:name="bookmark0"/>
      <w:bookmarkStart w:id="1" w:name="bookmark1"/>
      <w:r>
        <w:t>Базовые понятия и характеристики государственного управления</w:t>
      </w:r>
      <w:bookmarkEnd w:id="0"/>
      <w:bookmarkEnd w:id="1"/>
      <w:r w:rsidR="00906E51">
        <w:t>.</w:t>
      </w:r>
    </w:p>
    <w:p w:rsidR="009D778F" w:rsidRDefault="007D0EF7">
      <w:pPr>
        <w:pStyle w:val="1"/>
        <w:shd w:val="clear" w:color="auto" w:fill="auto"/>
        <w:spacing w:line="240" w:lineRule="auto"/>
        <w:ind w:firstLine="760"/>
      </w:pPr>
      <w:r>
        <w:t>Государственное управление как наука и как профессиональная деятельность. Понятие государства и государственной власти. Природа и сущность государственного управления. Виды и принципы государственного управления. Субъект и объект государственного управления. Функции государственного управления.</w:t>
      </w:r>
    </w:p>
    <w:p w:rsidR="009D778F" w:rsidRDefault="007D0EF7">
      <w:pPr>
        <w:pStyle w:val="1"/>
        <w:shd w:val="clear" w:color="auto" w:fill="auto"/>
        <w:ind w:firstLine="760"/>
      </w:pPr>
      <w:r>
        <w:t>Эффективность, справедливость и безопасность как цели и критерии государственного управления. Качество государственного управления, способы его измерения. Международные индексы качества государственного управления.</w:t>
      </w:r>
    </w:p>
    <w:p w:rsidR="009D778F" w:rsidRDefault="007D0EF7">
      <w:pPr>
        <w:pStyle w:val="1"/>
        <w:shd w:val="clear" w:color="auto" w:fill="auto"/>
        <w:ind w:firstLine="760"/>
      </w:pPr>
      <w:r>
        <w:lastRenderedPageBreak/>
        <w:t>Особенности государственного управления. Отличия государственного управления от управления в коммерческой сфере.</w:t>
      </w:r>
    </w:p>
    <w:p w:rsidR="009D778F" w:rsidRDefault="007D0EF7">
      <w:pPr>
        <w:pStyle w:val="1"/>
        <w:shd w:val="clear" w:color="auto" w:fill="auto"/>
        <w:ind w:firstLine="760"/>
      </w:pPr>
      <w:r>
        <w:t>Теория государственного управления: история и современные направления развития</w:t>
      </w:r>
    </w:p>
    <w:p w:rsidR="009D778F" w:rsidRDefault="007D0EF7">
      <w:pPr>
        <w:pStyle w:val="1"/>
        <w:shd w:val="clear" w:color="auto" w:fill="auto"/>
        <w:ind w:firstLine="760"/>
      </w:pPr>
      <w:r>
        <w:t xml:space="preserve">Теоретико-методологические основы государственного управления. Ключевые вехи развития теории государственного управления. Классическая школа (В. Вильсон, Ф. Гуднау, Л. Уайт, Л. Гулик). Период </w:t>
      </w:r>
      <w:r w:rsidR="00906E51">
        <w:t>«</w:t>
      </w:r>
      <w:r>
        <w:t>критической самооценки</w:t>
      </w:r>
      <w:r w:rsidR="00906E51">
        <w:t>»</w:t>
      </w:r>
      <w:r>
        <w:t xml:space="preserve"> (Г. Саймон, Ч. Линдблом, Г. Алисон). Теория общественного выбора (К. Эрроу).</w:t>
      </w:r>
    </w:p>
    <w:p w:rsidR="009D778F" w:rsidRDefault="007D0EF7">
      <w:pPr>
        <w:pStyle w:val="1"/>
        <w:shd w:val="clear" w:color="auto" w:fill="auto"/>
        <w:ind w:firstLine="760"/>
      </w:pPr>
      <w:r>
        <w:t>Теоретические подходы к изучению бюрократии. Рациональная и патримониальные модели бюрократии М. Вебера. Функциональная и конфликтная модели бюрократии. Дисфункции современной бюрократии. Р. Мертон и У. Нисканен о патологиях бюрократии. Место и роль бюрократии в современном государстве. Способы борьбы с бюрократизмом.</w:t>
      </w:r>
    </w:p>
    <w:p w:rsidR="009D778F" w:rsidRDefault="007D0EF7">
      <w:pPr>
        <w:pStyle w:val="1"/>
        <w:shd w:val="clear" w:color="auto" w:fill="auto"/>
        <w:ind w:firstLine="760"/>
      </w:pPr>
      <w:r>
        <w:t>Поведенческий, системный, синергетический и ситуационный подходы в теории государственного управления.</w:t>
      </w:r>
    </w:p>
    <w:p w:rsidR="009D778F" w:rsidRDefault="007D0EF7">
      <w:pPr>
        <w:pStyle w:val="1"/>
        <w:shd w:val="clear" w:color="auto" w:fill="auto"/>
        <w:spacing w:after="200" w:line="240" w:lineRule="auto"/>
        <w:ind w:firstLine="760"/>
      </w:pPr>
      <w:r>
        <w:t>Российская государственная школа (К.Д. Кавелин, Б.Н. Чичерин, В.О. Ключевский, П.Н. Милюков)</w:t>
      </w:r>
    </w:p>
    <w:p w:rsidR="009D778F" w:rsidRDefault="007D0EF7">
      <w:pPr>
        <w:pStyle w:val="1"/>
        <w:shd w:val="clear" w:color="auto" w:fill="auto"/>
        <w:ind w:firstLine="760"/>
      </w:pPr>
      <w:r>
        <w:t xml:space="preserve">Концепция «нового государственного управления». Ее зарождение и примеры практического применения. Достижения и проблемы административных реформ в зарубежных странах. Отношение к «новому государственному управлению» в современной науке и управленческой практике. Сетевой подход к государственному управлению. Концепция </w:t>
      </w:r>
      <w:r w:rsidRPr="007C04F7">
        <w:rPr>
          <w:lang w:eastAsia="en-US" w:bidi="en-US"/>
        </w:rPr>
        <w:t>«</w:t>
      </w:r>
      <w:r>
        <w:rPr>
          <w:lang w:val="en-US" w:eastAsia="en-US" w:bidi="en-US"/>
        </w:rPr>
        <w:t>good</w:t>
      </w:r>
      <w:r w:rsidRPr="007C04F7">
        <w:rPr>
          <w:lang w:eastAsia="en-US" w:bidi="en-US"/>
        </w:rPr>
        <w:t xml:space="preserve"> </w:t>
      </w:r>
      <w:r>
        <w:rPr>
          <w:lang w:val="en-US" w:eastAsia="en-US" w:bidi="en-US"/>
        </w:rPr>
        <w:t>governance</w:t>
      </w:r>
      <w:r w:rsidRPr="007C04F7">
        <w:rPr>
          <w:lang w:eastAsia="en-US" w:bidi="en-US"/>
        </w:rPr>
        <w:t>».</w:t>
      </w:r>
    </w:p>
    <w:p w:rsidR="009D778F" w:rsidRDefault="007D0EF7">
      <w:pPr>
        <w:pStyle w:val="1"/>
        <w:shd w:val="clear" w:color="auto" w:fill="auto"/>
        <w:ind w:firstLine="760"/>
      </w:pPr>
      <w:r>
        <w:t>Развитие теории и практики государственного управления в современной России. Основные направления и содержание административных реформ. Основные этапы административной реформы. Уроки административных преобразований 1990-х и 2000-х годов.</w:t>
      </w:r>
    </w:p>
    <w:p w:rsidR="009D778F" w:rsidRDefault="007D0EF7">
      <w:pPr>
        <w:pStyle w:val="1"/>
        <w:shd w:val="clear" w:color="auto" w:fill="auto"/>
        <w:ind w:firstLine="760"/>
      </w:pPr>
      <w:r>
        <w:t>Задачи реформ регионального управления. Организация проведения административной реформы в субъектах Российской Федерации.</w:t>
      </w:r>
    </w:p>
    <w:p w:rsidR="009D778F" w:rsidRDefault="007D0EF7">
      <w:pPr>
        <w:pStyle w:val="1"/>
        <w:shd w:val="clear" w:color="auto" w:fill="auto"/>
        <w:ind w:firstLine="760"/>
      </w:pPr>
      <w:r>
        <w:t>Понятия «электронное правительство» и «электронное государство». Этапы создания «электронного правительства». Зарубежный опыт формирования и функционирования электронного правительства. Политическая и административная составляющие электронного правительства. «Цифровое неравенство».</w:t>
      </w:r>
    </w:p>
    <w:p w:rsidR="009D778F" w:rsidRDefault="007D0EF7">
      <w:pPr>
        <w:pStyle w:val="1"/>
        <w:shd w:val="clear" w:color="auto" w:fill="auto"/>
        <w:spacing w:after="360"/>
        <w:ind w:firstLine="760"/>
      </w:pPr>
      <w:r>
        <w:t xml:space="preserve">Организационная структура исполнительной власти в Российской Федерации. Полномочия и органы исполнительной власти. Территориальная </w:t>
      </w:r>
      <w:r>
        <w:lastRenderedPageBreak/>
        <w:t>организация исполнительной власти. Понятие качества власти. Результативность, эффективность и общественная целесообразность деятельности органов исполнительной власти</w:t>
      </w:r>
    </w:p>
    <w:p w:rsidR="009D778F" w:rsidRDefault="007D0EF7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Политические основы государственного управления</w:t>
      </w:r>
      <w:bookmarkEnd w:id="2"/>
      <w:bookmarkEnd w:id="3"/>
      <w:r w:rsidR="00906E51">
        <w:t>.</w:t>
      </w:r>
    </w:p>
    <w:p w:rsidR="009D778F" w:rsidRDefault="007D0EF7">
      <w:pPr>
        <w:pStyle w:val="1"/>
        <w:shd w:val="clear" w:color="auto" w:fill="auto"/>
        <w:spacing w:line="264" w:lineRule="auto"/>
        <w:ind w:firstLine="760"/>
      </w:pPr>
      <w:r>
        <w:t>Политическая система и государственное управление. Государство, его основные политико-административные функции и задачи. Концепция политико</w:t>
      </w:r>
      <w:r>
        <w:softHyphen/>
        <w:t>административной дихотомии. Государственное управление и государственная политика. Особенности формирования государственной политики в современном обществе. Типы и разновидности государственной политики.</w:t>
      </w:r>
    </w:p>
    <w:p w:rsidR="009D778F" w:rsidRDefault="007D0EF7">
      <w:pPr>
        <w:pStyle w:val="1"/>
        <w:shd w:val="clear" w:color="auto" w:fill="auto"/>
        <w:spacing w:line="240" w:lineRule="auto"/>
        <w:ind w:firstLine="620"/>
      </w:pPr>
      <w:r>
        <w:t>Место и роль государства в политической системе общества. Конституционные основы системы органов государственной власти в России. Принцип разделения властей: значение и формы реализации в системе государственного управления.</w:t>
      </w:r>
    </w:p>
    <w:p w:rsidR="009D778F" w:rsidRDefault="007D0EF7">
      <w:pPr>
        <w:pStyle w:val="1"/>
        <w:shd w:val="clear" w:color="auto" w:fill="auto"/>
        <w:spacing w:line="240" w:lineRule="auto"/>
        <w:ind w:firstLine="620"/>
      </w:pPr>
      <w:r>
        <w:t>Модели государственного управления при тоталитаризме, авторитаризме и демократии. Тенденции развития государственного управления в условиях укрепления правового государства и гражданского общества.</w:t>
      </w:r>
    </w:p>
    <w:p w:rsidR="009D778F" w:rsidRDefault="007D0EF7">
      <w:pPr>
        <w:pStyle w:val="1"/>
        <w:shd w:val="clear" w:color="auto" w:fill="auto"/>
        <w:ind w:firstLine="760"/>
      </w:pPr>
      <w:r>
        <w:t>Система представительства интересов: модели и современные тенденции. Политические идеологии, концепции и доктрины в структуре управления государством. Публичные ценности и общественное мнение как факторы управления государством. Группы интересов. Их место и функции в государственном управлении. Механизмы и технологии согласования интересов государства, бизнеса и гражданских структур. Разновидности лоббизма, его роль в системе государственного управления. Технологии лоббизма. Место подразделений, организующих связи с государственными органами в корпоративном менеджменте. Политическая рента. Международные политические структуры в государственном управлении национального государства.</w:t>
      </w:r>
    </w:p>
    <w:p w:rsidR="009D778F" w:rsidRDefault="007D0EF7">
      <w:pPr>
        <w:pStyle w:val="1"/>
        <w:shd w:val="clear" w:color="auto" w:fill="auto"/>
        <w:spacing w:after="360"/>
        <w:ind w:firstLine="760"/>
      </w:pPr>
      <w:r>
        <w:t>Политико-административные конфликты: структура и основные формы. Технологии государственного регулирования и разрешения конфликтов.</w:t>
      </w:r>
    </w:p>
    <w:p w:rsidR="009D778F" w:rsidRDefault="007D0EF7">
      <w:pPr>
        <w:pStyle w:val="11"/>
        <w:keepNext/>
        <w:keepLines/>
        <w:shd w:val="clear" w:color="auto" w:fill="auto"/>
        <w:spacing w:line="269" w:lineRule="auto"/>
      </w:pPr>
      <w:bookmarkStart w:id="4" w:name="bookmark4"/>
      <w:bookmarkStart w:id="5" w:name="bookmark5"/>
      <w:r>
        <w:t>Экономические основы государственного управления</w:t>
      </w:r>
      <w:bookmarkEnd w:id="4"/>
      <w:bookmarkEnd w:id="5"/>
      <w:r w:rsidR="00906E51">
        <w:t>.</w:t>
      </w:r>
    </w:p>
    <w:p w:rsidR="009D778F" w:rsidRDefault="007D0EF7">
      <w:pPr>
        <w:pStyle w:val="1"/>
        <w:shd w:val="clear" w:color="auto" w:fill="auto"/>
        <w:ind w:firstLine="760"/>
      </w:pPr>
      <w:r>
        <w:t>Государственное и рыночное регулирование экономики: механизмы и инструменты. Объективная необходимость государственного регулирования современной экономики. Научные основы экономической политики государства.</w:t>
      </w:r>
    </w:p>
    <w:p w:rsidR="009D778F" w:rsidRDefault="007D0EF7">
      <w:pPr>
        <w:pStyle w:val="1"/>
        <w:shd w:val="clear" w:color="auto" w:fill="auto"/>
        <w:ind w:firstLine="760"/>
      </w:pPr>
      <w:r>
        <w:t xml:space="preserve">Теоретические концепции о государственном вмешательстве в экономику рыночного типа (классики и неоклассики; кейнсианство, монетаризм, </w:t>
      </w:r>
      <w:r>
        <w:lastRenderedPageBreak/>
        <w:t>институционализм и неоинституционализм, неолиберализм, современный социал-демократизм). Экономические функции государства.</w:t>
      </w:r>
    </w:p>
    <w:p w:rsidR="009D778F" w:rsidRDefault="007D0EF7">
      <w:pPr>
        <w:pStyle w:val="1"/>
        <w:shd w:val="clear" w:color="auto" w:fill="auto"/>
        <w:ind w:firstLine="760"/>
      </w:pPr>
      <w:r>
        <w:t>«Чистые общественные товары» и «Смешанные товары». Организация государством производства «чистых общественных товаров».</w:t>
      </w:r>
    </w:p>
    <w:p w:rsidR="009D778F" w:rsidRDefault="007D0EF7">
      <w:pPr>
        <w:pStyle w:val="1"/>
        <w:shd w:val="clear" w:color="auto" w:fill="auto"/>
        <w:ind w:firstLine="760"/>
      </w:pPr>
      <w:r>
        <w:t>Государственный сектор экономики и его объективные границы. Специфика управления в государственном секторе. Формы и методы государственного регулирования экономики (прямые и косвенные, административные и экономические).</w:t>
      </w:r>
    </w:p>
    <w:p w:rsidR="009D778F" w:rsidRDefault="007D0EF7">
      <w:pPr>
        <w:pStyle w:val="1"/>
        <w:shd w:val="clear" w:color="auto" w:fill="auto"/>
        <w:ind w:firstLine="760"/>
      </w:pPr>
      <w:r>
        <w:t>Роль государства в перераспределении доходов: механизм и инструменты (налоги, социальные трансферты и пр.).</w:t>
      </w:r>
    </w:p>
    <w:p w:rsidR="009D778F" w:rsidRDefault="007D0EF7">
      <w:pPr>
        <w:pStyle w:val="1"/>
        <w:shd w:val="clear" w:color="auto" w:fill="auto"/>
        <w:ind w:firstLine="760"/>
      </w:pPr>
      <w:r>
        <w:t>Антимонопольная политика государства и государственные меры, направленные на поддержание конкуренции в различных секторах экономики.</w:t>
      </w:r>
    </w:p>
    <w:p w:rsidR="009D778F" w:rsidRDefault="007D0EF7">
      <w:pPr>
        <w:pStyle w:val="1"/>
        <w:shd w:val="clear" w:color="auto" w:fill="auto"/>
        <w:ind w:firstLine="760"/>
      </w:pPr>
      <w:r>
        <w:t>Государственная политика по поддержанию стабильных темпов экономического роста и повышению эффективности и конкурентоспособности национальной экономики.</w:t>
      </w:r>
    </w:p>
    <w:p w:rsidR="009D778F" w:rsidRDefault="007D0EF7">
      <w:pPr>
        <w:pStyle w:val="1"/>
        <w:shd w:val="clear" w:color="auto" w:fill="auto"/>
        <w:ind w:firstLine="760"/>
      </w:pPr>
      <w:r>
        <w:t>Роль государства в регулировании циклического развития экономики. Эффективность и социальная справедливость. Критерий Парето. Утилитаризм, либерализм и эгалитаризм о социальной роли государства.</w:t>
      </w:r>
    </w:p>
    <w:p w:rsidR="009D778F" w:rsidRDefault="007D0EF7">
      <w:pPr>
        <w:pStyle w:val="1"/>
        <w:shd w:val="clear" w:color="auto" w:fill="auto"/>
        <w:ind w:firstLine="760"/>
      </w:pPr>
      <w:r>
        <w:t>Безработица и ее виды. Причины безработицы. Государственная политика в области занятости.</w:t>
      </w:r>
    </w:p>
    <w:p w:rsidR="009D778F" w:rsidRDefault="007D0EF7">
      <w:pPr>
        <w:pStyle w:val="1"/>
        <w:shd w:val="clear" w:color="auto" w:fill="auto"/>
        <w:ind w:firstLine="760"/>
      </w:pPr>
      <w:r>
        <w:t>Государственная антиинфляционная политика.</w:t>
      </w:r>
    </w:p>
    <w:p w:rsidR="009D778F" w:rsidRDefault="007D0EF7">
      <w:pPr>
        <w:pStyle w:val="1"/>
        <w:shd w:val="clear" w:color="auto" w:fill="auto"/>
        <w:ind w:firstLine="760"/>
      </w:pPr>
      <w:r>
        <w:t>Государственные финансы и их роль в государственном управлении. Государственный бюджет и его структура. Источники доходов государственного бюджета. Налоги, их природа, виды и функции. Объекты и цели налогообложения. Распределение налогового бремени.</w:t>
      </w:r>
    </w:p>
    <w:p w:rsidR="009D778F" w:rsidRDefault="007D0EF7">
      <w:pPr>
        <w:pStyle w:val="1"/>
        <w:shd w:val="clear" w:color="auto" w:fill="auto"/>
        <w:ind w:firstLine="760"/>
      </w:pPr>
      <w:r>
        <w:t>Основные направления расходов средств государственного бюджета. Бюджетное обеспечение расходов на государственное управление.</w:t>
      </w:r>
    </w:p>
    <w:p w:rsidR="009D778F" w:rsidRDefault="007D0EF7">
      <w:pPr>
        <w:pStyle w:val="1"/>
        <w:shd w:val="clear" w:color="auto" w:fill="auto"/>
        <w:spacing w:after="360"/>
        <w:ind w:firstLine="760"/>
      </w:pPr>
      <w:r>
        <w:t>Направления развития мирового хозяйства и интеграционные процессы. Глобализация, ее содержание и формы. Россия в мировой экономике. Направления внешнеэкономической политики государства.</w:t>
      </w:r>
    </w:p>
    <w:p w:rsidR="009D778F" w:rsidRDefault="007D0EF7">
      <w:pPr>
        <w:pStyle w:val="11"/>
        <w:keepNext/>
        <w:keepLines/>
        <w:shd w:val="clear" w:color="auto" w:fill="auto"/>
        <w:spacing w:line="269" w:lineRule="auto"/>
      </w:pPr>
      <w:bookmarkStart w:id="6" w:name="bookmark6"/>
      <w:bookmarkStart w:id="7" w:name="bookmark7"/>
      <w:r>
        <w:t>Правовые основы государственного управления</w:t>
      </w:r>
      <w:bookmarkEnd w:id="6"/>
      <w:bookmarkEnd w:id="7"/>
      <w:r w:rsidR="00906E51">
        <w:t>.</w:t>
      </w:r>
    </w:p>
    <w:p w:rsidR="009D778F" w:rsidRDefault="007D0EF7" w:rsidP="00906E51">
      <w:pPr>
        <w:pStyle w:val="1"/>
        <w:ind w:firstLine="760"/>
      </w:pPr>
      <w:r>
        <w:t>Конституционное развитие Р</w:t>
      </w:r>
      <w:r w:rsidR="00906E51">
        <w:t xml:space="preserve">оссии в ХХ веке. Конституция РФ, принятая всенародным голосованием 12 декабря 1993 года с изменениями, одобренными в ходе общероссийского голосования 1 июля 2020 года. </w:t>
      </w:r>
      <w:r>
        <w:t xml:space="preserve">Система источников российского права, составляющих нормативную базу государственного </w:t>
      </w:r>
      <w:r>
        <w:lastRenderedPageBreak/>
        <w:t>управления. Порядок принятия правок к Конституции РФ и ее пересмотра. Законодательный процесс в Российской Федерации.</w:t>
      </w:r>
    </w:p>
    <w:p w:rsidR="009D778F" w:rsidRDefault="007D0EF7">
      <w:pPr>
        <w:pStyle w:val="1"/>
        <w:shd w:val="clear" w:color="auto" w:fill="auto"/>
        <w:ind w:firstLine="760"/>
      </w:pPr>
      <w:r>
        <w:t>Конституционно-правовой статус российского государства. Особенности нормативного закрепления системы разделения властей и формы территориального устройства России.</w:t>
      </w:r>
    </w:p>
    <w:p w:rsidR="009D778F" w:rsidRDefault="007D0EF7">
      <w:pPr>
        <w:pStyle w:val="1"/>
        <w:shd w:val="clear" w:color="auto" w:fill="auto"/>
        <w:ind w:firstLine="760"/>
      </w:pPr>
      <w:r>
        <w:t>Публичное право в системе российского права. Частное право в системе российского права. Система отраслей российского права.</w:t>
      </w:r>
    </w:p>
    <w:p w:rsidR="009D778F" w:rsidRDefault="007D0EF7">
      <w:pPr>
        <w:pStyle w:val="1"/>
        <w:shd w:val="clear" w:color="auto" w:fill="auto"/>
        <w:ind w:firstLine="760"/>
      </w:pPr>
      <w:r>
        <w:t>Конституционные личные права и свободы гражданина. Конституционные политические (общественно-политические) права и свободы гражданина. Права и обязанности граждан в сфере государственного управления. Административно-правовые формы и методы государственного управления.</w:t>
      </w:r>
    </w:p>
    <w:p w:rsidR="009D778F" w:rsidRDefault="007D0EF7">
      <w:pPr>
        <w:pStyle w:val="1"/>
        <w:shd w:val="clear" w:color="auto" w:fill="auto"/>
        <w:ind w:firstLine="760"/>
      </w:pPr>
      <w:r>
        <w:t>Конституционно-правовой статус Президента Российской Федерации. Роль Администрации Президента Российской Федерации в осуществлении государственного управления. Функции Федерального Собрания Российской Федерации и полномочия ее палат. Функции и полномочия Правительства Российской Федерации и иных федеральных органов исполнительной власти. Судебная система Российской Федерации. Конституционно-правовые основы организации государственной власти в субъектах Российской Федерации. Конституционно-правовые основы организации местного самоуправления в Российской Федерации.</w:t>
      </w:r>
    </w:p>
    <w:p w:rsidR="009D778F" w:rsidRDefault="007D0EF7">
      <w:pPr>
        <w:pStyle w:val="11"/>
        <w:keepNext/>
        <w:keepLines/>
        <w:shd w:val="clear" w:color="auto" w:fill="auto"/>
        <w:spacing w:line="269" w:lineRule="auto"/>
      </w:pPr>
      <w:bookmarkStart w:id="8" w:name="bookmark8"/>
      <w:bookmarkStart w:id="9" w:name="bookmark9"/>
      <w:r>
        <w:t>Формы и методы государственного управления</w:t>
      </w:r>
      <w:bookmarkEnd w:id="8"/>
      <w:bookmarkEnd w:id="9"/>
      <w:r w:rsidR="00906E51">
        <w:t>.</w:t>
      </w:r>
    </w:p>
    <w:p w:rsidR="009D778F" w:rsidRDefault="007D0EF7">
      <w:pPr>
        <w:pStyle w:val="1"/>
        <w:shd w:val="clear" w:color="auto" w:fill="auto"/>
        <w:ind w:firstLine="760"/>
      </w:pPr>
      <w:r>
        <w:t>Принятие и исполнение государственных решений: научные подходы к анализу, основные принципы формирования повестки дня, этапы целеполагания. Теоретические модели принятия государственных решений. Роль законодательства в принятии государственных решений.</w:t>
      </w:r>
    </w:p>
    <w:p w:rsidR="009D778F" w:rsidRDefault="007D0EF7">
      <w:pPr>
        <w:pStyle w:val="1"/>
        <w:shd w:val="clear" w:color="auto" w:fill="auto"/>
        <w:ind w:firstLine="760"/>
      </w:pPr>
      <w:r>
        <w:t>Рациональный подход к принятию государственных решений. Теория ограниченной рациональности и ее значение для государственного управления. Поведенческий подход к принятию государственных решений. Логический инкрементализм в принятии государственных решений.</w:t>
      </w:r>
    </w:p>
    <w:p w:rsidR="009D778F" w:rsidRDefault="007D0EF7">
      <w:pPr>
        <w:pStyle w:val="1"/>
        <w:shd w:val="clear" w:color="auto" w:fill="auto"/>
        <w:ind w:firstLine="760"/>
      </w:pPr>
      <w:r>
        <w:t>Прогнозирование в принятии государственных решений. Программный метод в государственном управлении. Эволюция программно-целевого подхода в теории и практике государственного управления. Признаки и характерные черты государственных программ.</w:t>
      </w:r>
    </w:p>
    <w:p w:rsidR="009D778F" w:rsidRDefault="007D0EF7">
      <w:pPr>
        <w:pStyle w:val="1"/>
        <w:shd w:val="clear" w:color="auto" w:fill="auto"/>
        <w:ind w:firstLine="760"/>
      </w:pPr>
      <w:r>
        <w:t>Планирование в государственном управлении. Типы и разновидности планирования. Стратегическое государственное планирование: теоретические основания, сферы и особенности применения.</w:t>
      </w:r>
    </w:p>
    <w:p w:rsidR="009D778F" w:rsidRDefault="007D0EF7">
      <w:pPr>
        <w:pStyle w:val="1"/>
        <w:shd w:val="clear" w:color="auto" w:fill="auto"/>
        <w:ind w:firstLine="760"/>
      </w:pPr>
      <w:r>
        <w:lastRenderedPageBreak/>
        <w:t>Основные модели оценивания государственной политики и правительственных программ.</w:t>
      </w:r>
      <w:r w:rsidR="00F11530">
        <w:t xml:space="preserve"> Проектный менеджмент в государственном и муниципальном управлении. Методология исследования результативности и эффективности органов государственного и муниципального управления.</w:t>
      </w:r>
    </w:p>
    <w:p w:rsidR="00F11530" w:rsidRDefault="00F11530">
      <w:pPr>
        <w:pStyle w:val="1"/>
        <w:shd w:val="clear" w:color="auto" w:fill="auto"/>
        <w:ind w:firstLine="760"/>
      </w:pPr>
      <w:r>
        <w:t>Менеджмент государственных услуг.</w:t>
      </w:r>
    </w:p>
    <w:p w:rsidR="009D778F" w:rsidRDefault="007D0EF7">
      <w:pPr>
        <w:pStyle w:val="1"/>
        <w:shd w:val="clear" w:color="auto" w:fill="auto"/>
        <w:ind w:firstLine="760"/>
      </w:pPr>
      <w:r>
        <w:t>Информационно-аналитическое обеспечение государственного управления. Значение, основные источники и виды информации для государственного управления. Государственное управление в условиях информационного общества. Современные средства и каналы коммуникации в процессе государственного управления.</w:t>
      </w:r>
    </w:p>
    <w:p w:rsidR="009D778F" w:rsidRDefault="007D0EF7" w:rsidP="0049466D">
      <w:pPr>
        <w:pStyle w:val="1"/>
        <w:shd w:val="clear" w:color="auto" w:fill="auto"/>
        <w:ind w:firstLine="760"/>
      </w:pPr>
      <w:r>
        <w:t>Понятие и концептуальные основы электронного правительства. Стадии развития, механизмы и технологии электронного правительства. Зарубежный опыт формирования и функционирования электронного правительства. Политическая и административная составляющие электронного правительства. «Цифровое неравенство». Электронные государственные услуги.</w:t>
      </w:r>
    </w:p>
    <w:p w:rsidR="0049466D" w:rsidRPr="0049466D" w:rsidRDefault="0049466D" w:rsidP="0049466D">
      <w:pPr>
        <w:pStyle w:val="1"/>
        <w:shd w:val="clear" w:color="auto" w:fill="auto"/>
        <w:ind w:firstLine="760"/>
        <w:rPr>
          <w:color w:val="auto"/>
        </w:rPr>
      </w:pPr>
      <w:r w:rsidRPr="0049466D">
        <w:rPr>
          <w:bCs/>
          <w:color w:val="222222"/>
          <w:shd w:val="clear" w:color="auto" w:fill="FFFFFF"/>
        </w:rPr>
        <w:t>Государственное администрирование и государственная служба: вчера, сегодня, завтра в условиях электронного правительства и цифровой экономики</w:t>
      </w:r>
      <w:r>
        <w:rPr>
          <w:bCs/>
          <w:color w:val="222222"/>
          <w:shd w:val="clear" w:color="auto" w:fill="FFFFFF"/>
        </w:rPr>
        <w:t xml:space="preserve">. </w:t>
      </w:r>
      <w:r w:rsidRPr="0049466D">
        <w:rPr>
          <w:bCs/>
          <w:color w:val="auto"/>
          <w:shd w:val="clear" w:color="auto" w:fill="FFFFFF"/>
        </w:rPr>
        <w:t>Искусственный интеллект и цифровые технологии государственного управления (администрирования): конвергенция предоставления государственных (муниципальных) услуг</w:t>
      </w:r>
      <w:r>
        <w:rPr>
          <w:bCs/>
          <w:color w:val="auto"/>
          <w:shd w:val="clear" w:color="auto" w:fill="FFFFFF"/>
        </w:rPr>
        <w:t xml:space="preserve">. </w:t>
      </w:r>
      <w:r w:rsidRPr="0049466D">
        <w:rPr>
          <w:bCs/>
          <w:color w:val="auto"/>
          <w:shd w:val="clear" w:color="auto" w:fill="FFFFFF"/>
        </w:rPr>
        <w:t>Цифровая эволюция в организации и реализации государственного администрирования</w:t>
      </w:r>
      <w:r>
        <w:rPr>
          <w:bCs/>
          <w:color w:val="auto"/>
          <w:shd w:val="clear" w:color="auto" w:fill="FFFFFF"/>
        </w:rPr>
        <w:t xml:space="preserve">. </w:t>
      </w:r>
      <w:r w:rsidR="00D72171">
        <w:rPr>
          <w:bCs/>
          <w:color w:val="auto"/>
          <w:shd w:val="clear" w:color="auto" w:fill="FFFFFF"/>
        </w:rPr>
        <w:t>Коммуникация органов публичной власти субъектов Российской Федерации в интернете и социальных сетях. Цифровые коммуникации в принятии эффективного управленческого решения.</w:t>
      </w:r>
    </w:p>
    <w:p w:rsidR="0049466D" w:rsidRDefault="0049466D">
      <w:pPr>
        <w:pStyle w:val="1"/>
        <w:shd w:val="clear" w:color="auto" w:fill="auto"/>
        <w:spacing w:after="360"/>
        <w:ind w:firstLine="760"/>
      </w:pPr>
    </w:p>
    <w:p w:rsidR="009D778F" w:rsidRDefault="007D0EF7">
      <w:pPr>
        <w:pStyle w:val="11"/>
        <w:keepNext/>
        <w:keepLines/>
        <w:shd w:val="clear" w:color="auto" w:fill="auto"/>
        <w:spacing w:line="266" w:lineRule="auto"/>
      </w:pPr>
      <w:bookmarkStart w:id="10" w:name="bookmark10"/>
      <w:bookmarkStart w:id="11" w:name="bookmark11"/>
      <w:r>
        <w:t>Государственная служба</w:t>
      </w:r>
      <w:bookmarkEnd w:id="10"/>
      <w:bookmarkEnd w:id="11"/>
      <w:r w:rsidR="008C57EA">
        <w:t>.</w:t>
      </w:r>
    </w:p>
    <w:p w:rsidR="009D778F" w:rsidRDefault="007D0EF7">
      <w:pPr>
        <w:pStyle w:val="1"/>
        <w:shd w:val="clear" w:color="auto" w:fill="auto"/>
        <w:spacing w:line="266" w:lineRule="auto"/>
        <w:ind w:firstLine="760"/>
      </w:pPr>
      <w:r>
        <w:t>История современной государственной службы в России с 1991 г. Создание комплексной нормативно-правовой основы государственной службы в Российской Федерации. Разработка эффективных механизмов проведения кадровой политики. Внедрение программ подготовки кадров для государственной службы в Российской Федерации и профессионального развития государственных служащих. Формирование системы управления государственной службой в Российской Федерации.</w:t>
      </w:r>
    </w:p>
    <w:p w:rsidR="009D778F" w:rsidRDefault="007D0EF7">
      <w:pPr>
        <w:pStyle w:val="1"/>
        <w:shd w:val="clear" w:color="auto" w:fill="auto"/>
        <w:ind w:firstLine="760"/>
      </w:pPr>
      <w:r>
        <w:t>Федеральные законы «О системе государственной службы в Российской Федерации», «О государственной гражданской службе Российской Федерации».</w:t>
      </w:r>
    </w:p>
    <w:p w:rsidR="009D778F" w:rsidRDefault="007D0EF7">
      <w:pPr>
        <w:pStyle w:val="1"/>
        <w:shd w:val="clear" w:color="auto" w:fill="auto"/>
        <w:ind w:firstLine="760"/>
      </w:pPr>
      <w:r>
        <w:t>Государственный гражданский служащий: понятие, социальный и правовой статус, права и обязанности. Категории и группы должностей государственной гражданской службы.</w:t>
      </w:r>
    </w:p>
    <w:p w:rsidR="009D778F" w:rsidRDefault="007D0EF7">
      <w:pPr>
        <w:pStyle w:val="1"/>
        <w:shd w:val="clear" w:color="auto" w:fill="auto"/>
        <w:ind w:firstLine="760"/>
      </w:pPr>
      <w:r>
        <w:lastRenderedPageBreak/>
        <w:t>Служебный контракт. Аттестация госслужащих. Конфликт интересов на госслужбе.</w:t>
      </w:r>
    </w:p>
    <w:p w:rsidR="009D778F" w:rsidRDefault="007D0EF7">
      <w:pPr>
        <w:pStyle w:val="1"/>
        <w:shd w:val="clear" w:color="auto" w:fill="auto"/>
        <w:ind w:firstLine="760"/>
      </w:pPr>
      <w:r>
        <w:t>Мотивация труда государственных служащих. Требования к профессиональному уровню и профессиональное развитие госслужащих.</w:t>
      </w:r>
    </w:p>
    <w:p w:rsidR="009D778F" w:rsidRDefault="007D0EF7">
      <w:pPr>
        <w:pStyle w:val="1"/>
        <w:shd w:val="clear" w:color="auto" w:fill="auto"/>
        <w:ind w:firstLine="760"/>
      </w:pPr>
      <w:r>
        <w:t>Финансовая, политическая, организационная, этическая подотчетность. Денежное содержание и социальный пакет. Основы и уровень дифференциации оплаты труда государственных служащих.</w:t>
      </w:r>
    </w:p>
    <w:p w:rsidR="009D778F" w:rsidRDefault="007D0EF7">
      <w:pPr>
        <w:pStyle w:val="1"/>
        <w:shd w:val="clear" w:color="auto" w:fill="auto"/>
        <w:spacing w:after="360"/>
        <w:ind w:firstLine="760"/>
      </w:pPr>
      <w:r>
        <w:t>Коррупция в органах государственного управления. Ее экономические, политические, организационные причины. Правовые и морально-этические способы борьбы с коррупцией. Социальная ответственность и этика государственного служащего. Роль профессиональных кодексов.</w:t>
      </w:r>
    </w:p>
    <w:p w:rsidR="009D778F" w:rsidRDefault="007D0EF7">
      <w:pPr>
        <w:pStyle w:val="11"/>
        <w:keepNext/>
        <w:keepLines/>
        <w:shd w:val="clear" w:color="auto" w:fill="auto"/>
      </w:pPr>
      <w:bookmarkStart w:id="12" w:name="bookmark12"/>
      <w:bookmarkStart w:id="13" w:name="bookmark13"/>
      <w:r>
        <w:t>Региональное государственное управление</w:t>
      </w:r>
      <w:bookmarkEnd w:id="12"/>
      <w:bookmarkEnd w:id="13"/>
      <w:r w:rsidR="00906E51">
        <w:t>.</w:t>
      </w:r>
    </w:p>
    <w:p w:rsidR="009D778F" w:rsidRDefault="007D0EF7">
      <w:pPr>
        <w:pStyle w:val="1"/>
        <w:shd w:val="clear" w:color="auto" w:fill="auto"/>
        <w:spacing w:line="264" w:lineRule="auto"/>
        <w:ind w:firstLine="760"/>
      </w:pPr>
      <w:r>
        <w:t>Федерализм. Его основные формы. Бюджетный федерализм. Правовые основы федеративных отношений. Особенности федеративных отношений в Российской Федерации.</w:t>
      </w:r>
    </w:p>
    <w:p w:rsidR="009D778F" w:rsidRDefault="007D0EF7">
      <w:pPr>
        <w:pStyle w:val="1"/>
        <w:shd w:val="clear" w:color="auto" w:fill="auto"/>
        <w:spacing w:line="264" w:lineRule="auto"/>
        <w:ind w:firstLine="760"/>
      </w:pPr>
      <w:r>
        <w:t>Федеральные округа. Субъекты Российской Федерации. Система органов государственной власти субъектов Федерации и процедура их формирования. Региональные элиты.</w:t>
      </w:r>
    </w:p>
    <w:p w:rsidR="009D778F" w:rsidRDefault="007D0EF7">
      <w:pPr>
        <w:pStyle w:val="1"/>
        <w:shd w:val="clear" w:color="auto" w:fill="auto"/>
        <w:spacing w:line="264" w:lineRule="auto"/>
        <w:ind w:firstLine="760"/>
      </w:pPr>
      <w:r>
        <w:t>Регион как объект и субъект государственного управления. Региональное развитие, его характерные черты и проблемы. Государственная региональная политика. Основные стратегии региональной политики. Цели и инструменты региональной политики.</w:t>
      </w:r>
    </w:p>
    <w:p w:rsidR="009D778F" w:rsidRDefault="007D0EF7">
      <w:pPr>
        <w:pStyle w:val="1"/>
        <w:shd w:val="clear" w:color="auto" w:fill="auto"/>
        <w:spacing w:after="360" w:line="264" w:lineRule="auto"/>
        <w:ind w:firstLine="760"/>
      </w:pPr>
      <w:r>
        <w:t>Федеральные и территориальные институты регионального развития.</w:t>
      </w:r>
    </w:p>
    <w:p w:rsidR="009D778F" w:rsidRDefault="007D0EF7">
      <w:pPr>
        <w:pStyle w:val="11"/>
        <w:keepNext/>
        <w:keepLines/>
        <w:shd w:val="clear" w:color="auto" w:fill="auto"/>
      </w:pPr>
      <w:bookmarkStart w:id="14" w:name="bookmark14"/>
      <w:bookmarkStart w:id="15" w:name="bookmark15"/>
      <w:r>
        <w:t>Основы муниципального управления</w:t>
      </w:r>
      <w:bookmarkEnd w:id="14"/>
      <w:bookmarkEnd w:id="15"/>
      <w:r w:rsidR="00906E51">
        <w:t>.</w:t>
      </w:r>
    </w:p>
    <w:p w:rsidR="009D778F" w:rsidRDefault="007D0EF7">
      <w:pPr>
        <w:pStyle w:val="1"/>
        <w:shd w:val="clear" w:color="auto" w:fill="auto"/>
        <w:tabs>
          <w:tab w:val="left" w:pos="2554"/>
          <w:tab w:val="left" w:pos="3898"/>
          <w:tab w:val="left" w:pos="7661"/>
        </w:tabs>
        <w:spacing w:line="264" w:lineRule="auto"/>
        <w:ind w:firstLine="760"/>
      </w:pPr>
      <w:r>
        <w:t>Политико-правовые основания становления местного самоуправления в современной России. Европейская хартия местного самоуправления. Конституционные</w:t>
      </w:r>
      <w:r>
        <w:tab/>
        <w:t>основы</w:t>
      </w:r>
      <w:r>
        <w:tab/>
        <w:t>осуществления местного</w:t>
      </w:r>
      <w:r>
        <w:tab/>
        <w:t>самоуправления.</w:t>
      </w:r>
    </w:p>
    <w:p w:rsidR="009D778F" w:rsidRDefault="007D0EF7" w:rsidP="00906E51">
      <w:pPr>
        <w:pStyle w:val="1"/>
        <w:shd w:val="clear" w:color="auto" w:fill="auto"/>
        <w:tabs>
          <w:tab w:val="left" w:pos="2554"/>
          <w:tab w:val="left" w:pos="3898"/>
        </w:tabs>
        <w:spacing w:line="264" w:lineRule="auto"/>
        <w:ind w:firstLine="0"/>
      </w:pPr>
      <w:r>
        <w:t>Законодательные</w:t>
      </w:r>
      <w:r>
        <w:tab/>
        <w:t>основы</w:t>
      </w:r>
      <w:r>
        <w:tab/>
        <w:t>местного самоуправления (федеральное</w:t>
      </w:r>
      <w:r w:rsidR="00906E51">
        <w:t xml:space="preserve"> </w:t>
      </w:r>
      <w:r>
        <w:t xml:space="preserve">законодательство, законы субъектов </w:t>
      </w:r>
      <w:r w:rsidR="00906E51">
        <w:t xml:space="preserve">Российской </w:t>
      </w:r>
      <w:r>
        <w:t>Федерации). Муниципальные нормативные правовые акты. Принципы осуществления местного самоуправления.</w:t>
      </w:r>
      <w:r w:rsidR="00906E51">
        <w:t xml:space="preserve"> </w:t>
      </w:r>
      <w:r>
        <w:t>Муниципальное управление и местное самоуправление.</w:t>
      </w:r>
    </w:p>
    <w:p w:rsidR="009D778F" w:rsidRDefault="007D0EF7">
      <w:pPr>
        <w:pStyle w:val="1"/>
        <w:shd w:val="clear" w:color="auto" w:fill="auto"/>
        <w:spacing w:line="266" w:lineRule="auto"/>
        <w:ind w:firstLine="760"/>
      </w:pPr>
      <w:r>
        <w:t xml:space="preserve">Территориальная организация муниципального управления. Типы муниципальных образований и их особенности. Изменение границ, преобразование и упразднение муниципального образования. Вопросы местного значения. Вопросы местного значения муниципальных образований различных типов. Полномочия органов местного самоуправления по решению вопросов </w:t>
      </w:r>
      <w:r>
        <w:lastRenderedPageBreak/>
        <w:t>местного значения. Наделение органов местного самоуправления отдельными государственными полномочиями и контроль за их исполнением.</w:t>
      </w:r>
    </w:p>
    <w:p w:rsidR="009D778F" w:rsidRDefault="007D0EF7">
      <w:pPr>
        <w:pStyle w:val="1"/>
        <w:shd w:val="clear" w:color="auto" w:fill="auto"/>
        <w:spacing w:line="266" w:lineRule="auto"/>
        <w:ind w:firstLine="760"/>
      </w:pPr>
      <w:r>
        <w:t>Органы местного самоуправления и иные органы муниципального образования. Представительные органы местного самоуправления. Депутаты (члены) выборного органа местного самоуправления. Исполнительные органы муниципального образования. Глава муниципального образования. Местная администрация. Модели формирования муниципальной власти в Российской Федерации.</w:t>
      </w:r>
    </w:p>
    <w:p w:rsidR="009D778F" w:rsidRDefault="007D0EF7">
      <w:pPr>
        <w:pStyle w:val="1"/>
        <w:shd w:val="clear" w:color="auto" w:fill="auto"/>
        <w:spacing w:line="266" w:lineRule="auto"/>
        <w:ind w:firstLine="760"/>
      </w:pPr>
      <w:r>
        <w:t>Определение, сущность и специфика муниципальной службы.</w:t>
      </w:r>
    </w:p>
    <w:p w:rsidR="009D778F" w:rsidRDefault="007D0EF7">
      <w:pPr>
        <w:pStyle w:val="1"/>
        <w:shd w:val="clear" w:color="auto" w:fill="auto"/>
        <w:spacing w:line="266" w:lineRule="auto"/>
        <w:ind w:firstLine="760"/>
      </w:pPr>
      <w:r>
        <w:t>Формы непосредственного осуществления населением местного самоуправления. Местный референдум. Муниципальные выборы. Сход, конференция, собрание, опрос граждан. Территориальное общественное самоуправление.</w:t>
      </w:r>
    </w:p>
    <w:p w:rsidR="009D778F" w:rsidRDefault="007D0EF7">
      <w:pPr>
        <w:pStyle w:val="1"/>
        <w:shd w:val="clear" w:color="auto" w:fill="auto"/>
        <w:spacing w:after="360" w:line="266" w:lineRule="auto"/>
        <w:ind w:firstLine="760"/>
      </w:pPr>
      <w:r>
        <w:t>Экономическая основа местного самоуправления. Структура муниципальной собственности. Понятие и структура муниципального хозяйства. Муниципальные предприятия и муниципальные учреждения. Муниципальный заказ. Муниципальный бюджет: понятие и назначение. Источники формирования муниципальных бюджетов. Структура доходов муниципального бюджета. Местные налоги и сборы. Структура расходов муниципального бюджета.</w:t>
      </w:r>
    </w:p>
    <w:p w:rsidR="009D778F" w:rsidRDefault="007D0EF7">
      <w:pPr>
        <w:pStyle w:val="11"/>
        <w:keepNext/>
        <w:keepLines/>
        <w:shd w:val="clear" w:color="auto" w:fill="auto"/>
        <w:spacing w:line="266" w:lineRule="auto"/>
      </w:pPr>
      <w:bookmarkStart w:id="16" w:name="bookmark16"/>
      <w:bookmarkStart w:id="17" w:name="bookmark17"/>
      <w:r>
        <w:t>Глобальное управление</w:t>
      </w:r>
      <w:bookmarkEnd w:id="16"/>
      <w:bookmarkEnd w:id="17"/>
      <w:r w:rsidR="00A730CB">
        <w:t>.</w:t>
      </w:r>
    </w:p>
    <w:p w:rsidR="009D778F" w:rsidRDefault="007D0EF7">
      <w:pPr>
        <w:pStyle w:val="1"/>
        <w:shd w:val="clear" w:color="auto" w:fill="auto"/>
        <w:spacing w:line="266" w:lineRule="auto"/>
        <w:ind w:firstLine="760"/>
      </w:pPr>
      <w:r>
        <w:t xml:space="preserve">Глобальное управление в современном мире. Основные концепции глобального управления. Основные </w:t>
      </w:r>
      <w:r w:rsidR="00BB7DA2">
        <w:t>ф</w:t>
      </w:r>
      <w:bookmarkStart w:id="18" w:name="_GoBack"/>
      <w:bookmarkEnd w:id="18"/>
      <w:r>
        <w:t>акторы глобального управления. Роль государств и международных структур (систем, режимов, организаций) в эпоху глобализации. Основные теории, общие параметры и характеристики международных режимов. Роль и характер влияния ООН, ВТО, МВФ и других международных организаций на современные процессы и институты глобального управления. Военные структуры и блоки в глобальном управлении.</w:t>
      </w:r>
    </w:p>
    <w:p w:rsidR="009D778F" w:rsidRDefault="007D0EF7">
      <w:pPr>
        <w:pStyle w:val="1"/>
        <w:shd w:val="clear" w:color="auto" w:fill="auto"/>
        <w:spacing w:after="340" w:line="266" w:lineRule="auto"/>
        <w:ind w:firstLine="760"/>
      </w:pPr>
      <w:r>
        <w:t>Роль цивилизационных и социокультурных факторов в процессе глобального управления. Цивилизационные основания национальных систем государственного управления. Особенности влияния цивилизационных и социокультурных факторов на системы государственного управления западно</w:t>
      </w:r>
      <w:r>
        <w:softHyphen/>
        <w:t>европейских стран, США, Канады, КНР, Японии, Бразилии, ЮАР. Влияние международного терроризма на структуры и процессы глобального управления. Роль России в глобальном управлении: проблемы и перспективы.</w:t>
      </w:r>
    </w:p>
    <w:p w:rsidR="00D113FA" w:rsidRDefault="00D113FA" w:rsidP="00A730CB">
      <w:pPr>
        <w:pStyle w:val="1"/>
        <w:shd w:val="clear" w:color="auto" w:fill="auto"/>
        <w:spacing w:after="340" w:line="264" w:lineRule="auto"/>
        <w:ind w:firstLine="0"/>
        <w:jc w:val="center"/>
        <w:rPr>
          <w:b/>
          <w:bCs/>
        </w:rPr>
      </w:pPr>
    </w:p>
    <w:p w:rsidR="004252ED" w:rsidRDefault="007D0EF7" w:rsidP="00D113FA">
      <w:pPr>
        <w:pStyle w:val="1"/>
        <w:shd w:val="clear" w:color="auto" w:fill="auto"/>
        <w:spacing w:line="264" w:lineRule="auto"/>
        <w:ind w:firstLine="0"/>
        <w:jc w:val="center"/>
        <w:rPr>
          <w:b/>
          <w:bCs/>
        </w:rPr>
      </w:pPr>
      <w:r w:rsidRPr="00A730CB">
        <w:rPr>
          <w:b/>
          <w:bCs/>
        </w:rPr>
        <w:lastRenderedPageBreak/>
        <w:t>Примерн</w:t>
      </w:r>
      <w:r w:rsidR="00A730CB" w:rsidRPr="00A730CB">
        <w:rPr>
          <w:b/>
          <w:bCs/>
        </w:rPr>
        <w:t>ое</w:t>
      </w:r>
      <w:r w:rsidRPr="00A730CB">
        <w:rPr>
          <w:b/>
          <w:bCs/>
        </w:rPr>
        <w:t xml:space="preserve"> </w:t>
      </w:r>
      <w:r w:rsidR="00A730CB" w:rsidRPr="00A730CB">
        <w:rPr>
          <w:b/>
          <w:bCs/>
        </w:rPr>
        <w:t>направление тематики вопросов,</w:t>
      </w:r>
    </w:p>
    <w:p w:rsidR="009D778F" w:rsidRDefault="00A730CB" w:rsidP="004252ED">
      <w:pPr>
        <w:pStyle w:val="1"/>
        <w:shd w:val="clear" w:color="auto" w:fill="auto"/>
        <w:spacing w:line="264" w:lineRule="auto"/>
        <w:ind w:firstLine="0"/>
        <w:jc w:val="center"/>
        <w:rPr>
          <w:b/>
        </w:rPr>
      </w:pPr>
      <w:r w:rsidRPr="00A730CB">
        <w:rPr>
          <w:b/>
          <w:bCs/>
        </w:rPr>
        <w:t xml:space="preserve"> выносимых</w:t>
      </w:r>
      <w:bookmarkStart w:id="19" w:name="bookmark18"/>
      <w:bookmarkStart w:id="20" w:name="bookmark19"/>
      <w:r w:rsidRPr="00A730CB">
        <w:rPr>
          <w:b/>
          <w:bCs/>
        </w:rPr>
        <w:t xml:space="preserve"> </w:t>
      </w:r>
      <w:r w:rsidR="007D0EF7" w:rsidRPr="00A730CB">
        <w:rPr>
          <w:b/>
        </w:rPr>
        <w:t>на вступительный экзаме</w:t>
      </w:r>
      <w:r w:rsidR="008C57EA">
        <w:rPr>
          <w:b/>
        </w:rPr>
        <w:t>н в магистратуру по направлению подготовки 38.04.04</w:t>
      </w:r>
      <w:r w:rsidR="004252ED">
        <w:rPr>
          <w:b/>
        </w:rPr>
        <w:t xml:space="preserve"> </w:t>
      </w:r>
      <w:r w:rsidRPr="00A730CB">
        <w:rPr>
          <w:b/>
        </w:rPr>
        <w:t>«</w:t>
      </w:r>
      <w:r w:rsidR="007D0EF7" w:rsidRPr="00A730CB">
        <w:rPr>
          <w:b/>
        </w:rPr>
        <w:t>Государственное и муниципальное управление</w:t>
      </w:r>
      <w:bookmarkEnd w:id="19"/>
      <w:bookmarkEnd w:id="20"/>
      <w:r w:rsidRPr="00A730CB">
        <w:rPr>
          <w:b/>
        </w:rPr>
        <w:t>»</w:t>
      </w:r>
    </w:p>
    <w:p w:rsidR="00D113FA" w:rsidRDefault="00D113FA" w:rsidP="00D113FA">
      <w:pPr>
        <w:pStyle w:val="1"/>
        <w:shd w:val="clear" w:color="auto" w:fill="auto"/>
        <w:spacing w:line="264" w:lineRule="auto"/>
        <w:ind w:firstLine="0"/>
        <w:jc w:val="center"/>
        <w:rPr>
          <w:b/>
        </w:rPr>
      </w:pPr>
    </w:p>
    <w:p w:rsidR="008C57EA" w:rsidRDefault="008C57EA" w:rsidP="00D113FA">
      <w:pPr>
        <w:pStyle w:val="1"/>
        <w:shd w:val="clear" w:color="auto" w:fill="auto"/>
        <w:spacing w:line="264" w:lineRule="auto"/>
        <w:ind w:firstLine="0"/>
        <w:jc w:val="center"/>
        <w:rPr>
          <w:b/>
        </w:rPr>
      </w:pPr>
      <w:r w:rsidRPr="008C57EA">
        <w:rPr>
          <w:b/>
        </w:rPr>
        <w:t>программа «</w:t>
      </w:r>
      <w:r w:rsidR="009735F1">
        <w:rPr>
          <w:b/>
        </w:rPr>
        <w:t>Г</w:t>
      </w:r>
      <w:r w:rsidRPr="008C57EA">
        <w:rPr>
          <w:b/>
        </w:rPr>
        <w:t>осударственно</w:t>
      </w:r>
      <w:r w:rsidR="009735F1">
        <w:rPr>
          <w:b/>
        </w:rPr>
        <w:t>е</w:t>
      </w:r>
      <w:r w:rsidRPr="008C57EA">
        <w:rPr>
          <w:b/>
        </w:rPr>
        <w:t xml:space="preserve"> администрировани</w:t>
      </w:r>
      <w:r w:rsidR="009735F1">
        <w:rPr>
          <w:b/>
        </w:rPr>
        <w:t>е</w:t>
      </w:r>
      <w:r w:rsidRPr="008C57EA">
        <w:rPr>
          <w:b/>
        </w:rPr>
        <w:t>»</w:t>
      </w:r>
    </w:p>
    <w:p w:rsidR="00D113FA" w:rsidRDefault="00D113FA" w:rsidP="00D113FA">
      <w:pPr>
        <w:pStyle w:val="1"/>
        <w:shd w:val="clear" w:color="auto" w:fill="auto"/>
        <w:spacing w:line="264" w:lineRule="auto"/>
        <w:ind w:firstLine="0"/>
        <w:jc w:val="center"/>
        <w:rPr>
          <w:b/>
        </w:rPr>
      </w:pPr>
      <w:r>
        <w:rPr>
          <w:b/>
        </w:rPr>
        <w:t>программа «Искусственный интеллект и цифровые коммуникации в государственном администрировании»</w:t>
      </w:r>
    </w:p>
    <w:p w:rsidR="004252ED" w:rsidRPr="00A730CB" w:rsidRDefault="004252ED" w:rsidP="00D113FA">
      <w:pPr>
        <w:pStyle w:val="1"/>
        <w:shd w:val="clear" w:color="auto" w:fill="auto"/>
        <w:spacing w:line="264" w:lineRule="auto"/>
        <w:ind w:firstLine="0"/>
        <w:jc w:val="center"/>
        <w:rPr>
          <w:b/>
        </w:rPr>
      </w:pP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spacing w:after="340" w:line="264" w:lineRule="auto"/>
        <w:ind w:firstLine="760"/>
      </w:pPr>
      <w:r>
        <w:t>Организационная структура исполнительной власти в Российской Федерации. Полномочия и органы исполнительной власти.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spacing w:after="340" w:line="240" w:lineRule="auto"/>
        <w:ind w:firstLine="620"/>
      </w:pPr>
      <w:r>
        <w:t>Место и роль государства в политической системе общества. Конституционные основы системы органов государственной власти в России. Принцип разделения властей: значение и формы реализации в системе государственного управления.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spacing w:after="340" w:line="264" w:lineRule="auto"/>
        <w:ind w:firstLine="760"/>
      </w:pPr>
      <w:r>
        <w:t>Механизмы и технологии согласования интересов государства, бизнеса и гражданских структур. Разновидности лоббизма, его роль в системе государственного управления. Технологии лоббизма.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spacing w:after="340" w:line="264" w:lineRule="auto"/>
        <w:ind w:firstLine="760"/>
      </w:pPr>
      <w:r>
        <w:t>Государственное и рыночное регулирование экономики: механизмы и инструменты. Объективная необходимость государственного регулирования современной экономики. Научные основы экономической политики государства.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spacing w:after="340"/>
        <w:ind w:firstLine="760"/>
      </w:pPr>
      <w:r>
        <w:t>Государственный сектор экономики и его объективные границы. Специфика управления в государственном секторе. Формы и методы государственного регулирования экономики (прямые и косвенные, административные и экономические).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spacing w:after="340" w:line="271" w:lineRule="auto"/>
        <w:ind w:firstLine="760"/>
      </w:pPr>
      <w:r>
        <w:t>Государственные финансы и их роль в государственном управлении. Государственный бюджет и его структура. Источники доходов государственного бюджета.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411"/>
        </w:tabs>
        <w:spacing w:after="340"/>
        <w:ind w:firstLine="760"/>
      </w:pPr>
      <w:r>
        <w:t>Конституционно-правовой статус российского государства. Особенности нормативного закрепления системы разделения властей и формы территориального устройства России.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390"/>
        </w:tabs>
        <w:spacing w:after="340"/>
        <w:ind w:firstLine="760"/>
      </w:pPr>
      <w:r>
        <w:t xml:space="preserve">Конституционные личные права и свободы гражданина. Конституционные политические (общественно-политические) права и свободы </w:t>
      </w:r>
      <w:r>
        <w:lastRenderedPageBreak/>
        <w:t>гражданина. Права и обязанности граждан в сфере государственного управления. Административно-правовые формы и методы государственного управления.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390"/>
        </w:tabs>
        <w:spacing w:after="340"/>
        <w:ind w:firstLine="760"/>
      </w:pPr>
      <w:r>
        <w:t>Конституционно-правовые основы организации государственной власти в субъектах Российской Федерации. Конституционно-правовые основы организации местного самоуправления в Российской Федерации.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after="340"/>
        <w:ind w:firstLine="760"/>
      </w:pPr>
      <w:r>
        <w:t>Планирование в государственном управлении. Типы и разновидности планирования. Стратегическое государственное планирование: теоретические основания, сферы и особенности применения.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390"/>
        </w:tabs>
        <w:spacing w:after="340"/>
        <w:ind w:firstLine="760"/>
      </w:pPr>
      <w:r>
        <w:t>Информационно-аналитическое обеспечение государственного управления. Значение, основные источники и виды информации для государственного управления. Государственное управление в условиях информационного общества. Современные средства и каналы коммуникации в процессе государственного управления.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390"/>
        </w:tabs>
        <w:spacing w:after="340"/>
        <w:ind w:firstLine="760"/>
      </w:pPr>
      <w:r>
        <w:t>Понятие и концептуальные основы электронного правительства. Стадии развития, механизмы и технологии электронного правительства. Зарубежный опыт формирования и функционирования электронного правительства.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after="340"/>
        <w:ind w:firstLine="760"/>
      </w:pPr>
      <w:r>
        <w:t>Государственный гражданский служащий: понятие, социальный и правовой статус, права и обязанности. Категории и группы должностей государственной гражданской службы.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after="340" w:line="271" w:lineRule="auto"/>
        <w:ind w:firstLine="760"/>
      </w:pPr>
      <w:r>
        <w:t>Коррупция в органах государственного управления. Ее экономические, политические, организационные причины. Правовые и морально-этические способы борьбы с коррупцией.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after="340" w:line="264" w:lineRule="auto"/>
        <w:ind w:firstLine="760"/>
      </w:pPr>
      <w:r>
        <w:t>Федерализм. Его основные формы. Бюджетный федерализм. Правовые основы федеративных отношений. Особенности федеративных отношений в</w:t>
      </w:r>
    </w:p>
    <w:p w:rsidR="009D778F" w:rsidRDefault="007D0EF7">
      <w:pPr>
        <w:pStyle w:val="1"/>
        <w:shd w:val="clear" w:color="auto" w:fill="auto"/>
        <w:spacing w:after="360"/>
        <w:ind w:firstLine="0"/>
      </w:pPr>
      <w:r>
        <w:t>Российской Федерации.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316"/>
        </w:tabs>
        <w:spacing w:after="360" w:line="264" w:lineRule="auto"/>
        <w:ind w:firstLine="760"/>
      </w:pPr>
      <w:r>
        <w:t xml:space="preserve">Регион как объект и субъект государственного управления. Региональное развитие, его характерные черты и проблемы. Государственная </w:t>
      </w:r>
      <w:r>
        <w:lastRenderedPageBreak/>
        <w:t>региональная политика. Основные стратегии региональной политики. Цели и инструменты региональной политики.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after="360"/>
        <w:ind w:firstLine="760"/>
      </w:pPr>
      <w:r>
        <w:t>Политико-правовые основания становления местного самоуправления в современной России. Конституционные основы осуществления местного самоуправления. Законодательные основы местного самоуправления (федеральное законодательство, законы субъектов Федерации).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after="360"/>
        <w:ind w:firstLine="760"/>
      </w:pPr>
      <w:r>
        <w:t>Органы местного самоуправления и иные органы муниципального образования. Представительные органы местного самоуправления. Депутаты (члены) выборного органа местного самоуправления. Исполнительные органы муниципального образования.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316"/>
        </w:tabs>
        <w:spacing w:after="360"/>
        <w:ind w:firstLine="760"/>
      </w:pPr>
      <w:r>
        <w:t>Экономическая основа местного самоуправления. Структура муниципальной собственности. Понятие и структура муниципального хозяйства. Муниципальные предприятия и муниципальные учреждения.</w:t>
      </w:r>
    </w:p>
    <w:p w:rsidR="009D778F" w:rsidRDefault="007D0EF7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after="700"/>
        <w:ind w:firstLine="760"/>
      </w:pPr>
      <w:r>
        <w:t xml:space="preserve">Глобальное управление в современном мире. Основные концепции глобального управления. Основные </w:t>
      </w:r>
      <w:r w:rsidR="00D113FA">
        <w:t>ф</w:t>
      </w:r>
      <w:r>
        <w:t>акторы глобального управления. Роль государств и международных структур (систем, режимов, организаций) в эпоху глобализации.</w:t>
      </w:r>
    </w:p>
    <w:p w:rsidR="009D778F" w:rsidRDefault="007D0EF7">
      <w:pPr>
        <w:pStyle w:val="11"/>
        <w:keepNext/>
        <w:keepLines/>
        <w:shd w:val="clear" w:color="auto" w:fill="auto"/>
      </w:pPr>
      <w:bookmarkStart w:id="21" w:name="bookmark20"/>
      <w:bookmarkStart w:id="22" w:name="bookmark21"/>
      <w:r>
        <w:t>Литература</w:t>
      </w:r>
      <w:bookmarkEnd w:id="21"/>
      <w:bookmarkEnd w:id="22"/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line="264" w:lineRule="auto"/>
        <w:ind w:firstLine="0"/>
      </w:pPr>
      <w:r>
        <w:t>Конституция Российской Федерации</w:t>
      </w:r>
      <w:r w:rsidR="00D113FA">
        <w:t xml:space="preserve"> с изменениями 2022 года (вносились поправки </w:t>
      </w:r>
      <w:r w:rsidR="00D113FA" w:rsidRPr="00D113FA">
        <w:t>Законами</w:t>
      </w:r>
      <w:r w:rsidR="00D113FA">
        <w:t xml:space="preserve"> Российской Федерации</w:t>
      </w:r>
      <w:r w:rsidR="006A329F">
        <w:t xml:space="preserve"> о поправке к Конституции Российской Федерации от 30 декабря 2008 года № 6-ФКЗ, от 30 декабря 2008 года № 7-ФКЗ, от 5 февраля 2014 № 2-ФКЗ, от 21 июля 2014 года № 11-ФКЗ, от 14 марта 2020 года №</w:t>
      </w:r>
      <w:r w:rsidR="00C15FAE">
        <w:t xml:space="preserve"> </w:t>
      </w:r>
      <w:r w:rsidR="006A329F">
        <w:t xml:space="preserve">1-ФКЗ, от 4 октября </w:t>
      </w:r>
      <w:r w:rsidR="00C15FAE">
        <w:t>2022 года № 5-ФКЗ, от 4 октября 2022 года № 6-ФКЗ, от 4 октября 2022 года № 7-ФКЗ, от 4 октября 2022 года № 8-ФКЗ).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line="264" w:lineRule="auto"/>
        <w:ind w:left="200" w:hanging="200"/>
      </w:pPr>
      <w:r>
        <w:t xml:space="preserve">Федеральный конституционный закон от 17 декабря 1997 г. </w:t>
      </w:r>
      <w:r>
        <w:rPr>
          <w:lang w:val="en-US" w:eastAsia="en-US" w:bidi="en-US"/>
        </w:rPr>
        <w:t>N</w:t>
      </w:r>
      <w:r w:rsidRPr="00906E51">
        <w:rPr>
          <w:lang w:eastAsia="en-US" w:bidi="en-US"/>
        </w:rPr>
        <w:t xml:space="preserve"> </w:t>
      </w:r>
      <w:r>
        <w:t>2-ФКЗ «О Прав</w:t>
      </w:r>
      <w:r w:rsidR="005A5624">
        <w:t>ит</w:t>
      </w:r>
      <w:r w:rsidR="00D113FA">
        <w:t>ельстве Российской Федерации» (</w:t>
      </w:r>
      <w:r w:rsidR="005A5624">
        <w:t>р</w:t>
      </w:r>
      <w:r w:rsidR="005A5624" w:rsidRPr="005A5624">
        <w:t>ед</w:t>
      </w:r>
      <w:r w:rsidR="005A5624">
        <w:t xml:space="preserve">. </w:t>
      </w:r>
      <w:r w:rsidR="005A5624" w:rsidRPr="005A5624">
        <w:t>от 28.12.2016</w:t>
      </w:r>
      <w:r w:rsidR="005A5624">
        <w:t>г.)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line="264" w:lineRule="auto"/>
        <w:ind w:firstLine="0"/>
      </w:pPr>
      <w:r>
        <w:t xml:space="preserve">Федеральный конституционный закон от 31 декабря 1996 г. </w:t>
      </w:r>
      <w:r>
        <w:rPr>
          <w:lang w:val="en-US" w:eastAsia="en-US" w:bidi="en-US"/>
        </w:rPr>
        <w:t>N</w:t>
      </w:r>
      <w:r w:rsidRPr="00906E51">
        <w:rPr>
          <w:lang w:eastAsia="en-US" w:bidi="en-US"/>
        </w:rPr>
        <w:t xml:space="preserve"> </w:t>
      </w:r>
      <w:r>
        <w:t>1-ФКЗ «О судебно</w:t>
      </w:r>
      <w:r w:rsidR="005A5624">
        <w:t>й системе Российской Федерации» (</w:t>
      </w:r>
      <w:r w:rsidR="005A5624" w:rsidRPr="005A5624">
        <w:t>ред. от 08.12.2020</w:t>
      </w:r>
      <w:r w:rsidR="005A5624">
        <w:t>г.</w:t>
      </w:r>
      <w:r w:rsidR="005A5624" w:rsidRPr="005A5624">
        <w:t>)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366"/>
          <w:tab w:val="left" w:pos="5812"/>
        </w:tabs>
        <w:spacing w:line="264" w:lineRule="auto"/>
        <w:ind w:firstLine="0"/>
      </w:pPr>
      <w:r>
        <w:t xml:space="preserve">Федеральный конституционный закон от 05 февраля 2014 г. </w:t>
      </w:r>
      <w:r>
        <w:rPr>
          <w:lang w:val="en-US" w:eastAsia="en-US" w:bidi="en-US"/>
        </w:rPr>
        <w:t>N</w:t>
      </w:r>
      <w:r w:rsidRPr="00906E51">
        <w:rPr>
          <w:lang w:eastAsia="en-US" w:bidi="en-US"/>
        </w:rPr>
        <w:t xml:space="preserve"> </w:t>
      </w:r>
      <w:r>
        <w:t>3-ФКЗ «О Верхо</w:t>
      </w:r>
      <w:r w:rsidR="005A5624">
        <w:t>вном Суде Российской Федерации» (</w:t>
      </w:r>
      <w:r w:rsidR="005A5624" w:rsidRPr="005A5624">
        <w:t>ред. от 02.08.2019</w:t>
      </w:r>
      <w:r w:rsidR="005A5624">
        <w:t>г.</w:t>
      </w:r>
      <w:r w:rsidR="005A5624" w:rsidRPr="005A5624">
        <w:t>)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ind w:firstLine="0"/>
      </w:pPr>
      <w:r>
        <w:lastRenderedPageBreak/>
        <w:t xml:space="preserve">Федеральный закон от 12 июня 2002 г. </w:t>
      </w:r>
      <w:r>
        <w:rPr>
          <w:lang w:val="en-US" w:eastAsia="en-US" w:bidi="en-US"/>
        </w:rPr>
        <w:t>N</w:t>
      </w:r>
      <w:r w:rsidRPr="00906E51">
        <w:rPr>
          <w:lang w:eastAsia="en-US" w:bidi="en-US"/>
        </w:rPr>
        <w:t xml:space="preserve"> </w:t>
      </w:r>
      <w:r>
        <w:t>67-ФЗ «Об основных гарантиях избирательных прав и права на участие в референдуме граждан Российской</w:t>
      </w:r>
    </w:p>
    <w:p w:rsidR="009D778F" w:rsidRDefault="005A5624" w:rsidP="00B965D7">
      <w:pPr>
        <w:pStyle w:val="1"/>
        <w:shd w:val="clear" w:color="auto" w:fill="auto"/>
        <w:spacing w:line="240" w:lineRule="auto"/>
        <w:ind w:firstLine="0"/>
      </w:pPr>
      <w:r>
        <w:t>Федерации» (ред. от 04.06.2021г.)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66" w:lineRule="auto"/>
        <w:ind w:firstLine="0"/>
      </w:pPr>
      <w:r>
        <w:t xml:space="preserve">Федеральный закон от 27 июля 2004 г. </w:t>
      </w:r>
      <w:r>
        <w:rPr>
          <w:lang w:val="en-US" w:eastAsia="en-US" w:bidi="en-US"/>
        </w:rPr>
        <w:t>N</w:t>
      </w:r>
      <w:r w:rsidRPr="00906E51">
        <w:rPr>
          <w:lang w:eastAsia="en-US" w:bidi="en-US"/>
        </w:rPr>
        <w:t xml:space="preserve"> </w:t>
      </w:r>
      <w:r>
        <w:t>79-ФЗ «О государственной гражданск</w:t>
      </w:r>
      <w:r w:rsidR="005B3723">
        <w:t>ой службе Росси</w:t>
      </w:r>
      <w:r w:rsidR="00D113FA">
        <w:t>йской Федерации»</w:t>
      </w:r>
      <w:r w:rsidR="005A5624">
        <w:t xml:space="preserve"> (ред. от 24.03.2021г</w:t>
      </w:r>
      <w:r w:rsidR="005B3723">
        <w:t>.</w:t>
      </w:r>
      <w:r w:rsidR="005A5624">
        <w:t>)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  <w:spacing w:line="266" w:lineRule="auto"/>
        <w:ind w:firstLine="0"/>
      </w:pPr>
      <w:r>
        <w:t xml:space="preserve">Федеральный закон от 27 мая 2003 г. </w:t>
      </w:r>
      <w:r>
        <w:rPr>
          <w:lang w:val="en-US" w:eastAsia="en-US" w:bidi="en-US"/>
        </w:rPr>
        <w:t>N</w:t>
      </w:r>
      <w:r w:rsidRPr="00906E51">
        <w:rPr>
          <w:lang w:eastAsia="en-US" w:bidi="en-US"/>
        </w:rPr>
        <w:t xml:space="preserve"> </w:t>
      </w:r>
      <w:r>
        <w:t>58-ФЗ «О системе государственной</w:t>
      </w:r>
      <w:r w:rsidR="005B3723">
        <w:t xml:space="preserve"> службы в Российской Федерации» (ред. от 23.05.2016г.)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66" w:lineRule="auto"/>
        <w:ind w:firstLine="0"/>
      </w:pPr>
      <w:r>
        <w:t xml:space="preserve">Федеральный закон от 6 октября 2003 г. </w:t>
      </w:r>
      <w:r>
        <w:rPr>
          <w:lang w:val="en-US" w:eastAsia="en-US" w:bidi="en-US"/>
        </w:rPr>
        <w:t>N</w:t>
      </w:r>
      <w:r w:rsidRPr="00906E51">
        <w:rPr>
          <w:lang w:eastAsia="en-US" w:bidi="en-US"/>
        </w:rPr>
        <w:t xml:space="preserve"> </w:t>
      </w:r>
      <w:r>
        <w:t>131-ФЗ «Об общих принципах организации местного самоупр</w:t>
      </w:r>
      <w:r w:rsidR="005B3723">
        <w:t>авления в Российской Федерации» (ред. от 26.05.2021г.)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66" w:lineRule="auto"/>
        <w:ind w:firstLine="0"/>
      </w:pPr>
      <w:r>
        <w:t xml:space="preserve">Федеральный закон от 2 марта 2007 г. </w:t>
      </w:r>
      <w:r>
        <w:rPr>
          <w:lang w:val="en-US" w:eastAsia="en-US" w:bidi="en-US"/>
        </w:rPr>
        <w:t>N</w:t>
      </w:r>
      <w:r w:rsidRPr="00906E51">
        <w:rPr>
          <w:lang w:eastAsia="en-US" w:bidi="en-US"/>
        </w:rPr>
        <w:t xml:space="preserve"> </w:t>
      </w:r>
      <w:r>
        <w:t>25-ФЗ «О муниципальной</w:t>
      </w:r>
      <w:r w:rsidR="005B3723">
        <w:t xml:space="preserve"> </w:t>
      </w:r>
      <w:r w:rsidR="00D113FA">
        <w:t xml:space="preserve">службе в Российской Федерации» </w:t>
      </w:r>
      <w:r w:rsidR="005B3723">
        <w:t>(ред. от 26.05.2021г.)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66" w:lineRule="auto"/>
        <w:ind w:firstLine="0"/>
      </w:pPr>
      <w:r>
        <w:t xml:space="preserve">Федеральный закон от 6 октября 1999 г. </w:t>
      </w:r>
      <w:r>
        <w:rPr>
          <w:lang w:val="en-US" w:eastAsia="en-US" w:bidi="en-US"/>
        </w:rPr>
        <w:t>N</w:t>
      </w:r>
      <w:r w:rsidRPr="00906E51">
        <w:rPr>
          <w:lang w:eastAsia="en-US" w:bidi="en-US"/>
        </w:rPr>
        <w:t xml:space="preserve"> </w:t>
      </w:r>
      <w: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</w:t>
      </w:r>
      <w:r w:rsidR="005B3723">
        <w:t>едерации» (ред. от 26.05.2021г.)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66" w:lineRule="auto"/>
        <w:ind w:firstLine="0"/>
      </w:pPr>
      <w:r>
        <w:t>Алехин А.П., Кармолицкий А.А. Административное право Ро</w:t>
      </w:r>
      <w:r w:rsidR="005E1EDF">
        <w:t>ссии. Часть 1. М., изд. Зерцало-</w:t>
      </w:r>
      <w:r>
        <w:t>М</w:t>
      </w:r>
      <w:r w:rsidR="005E1EDF">
        <w:t>,</w:t>
      </w:r>
      <w:r>
        <w:t xml:space="preserve"> 2011.</w:t>
      </w:r>
    </w:p>
    <w:p w:rsidR="003206CE" w:rsidRDefault="003206CE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66" w:lineRule="auto"/>
        <w:ind w:firstLine="0"/>
      </w:pPr>
      <w:r w:rsidRPr="003206CE">
        <w:t>Балашов А.И., Рудаков Г.П. Правоведение. Учебник для вузов. Стандарт третьего поколения. СПб, 2018.</w:t>
      </w:r>
    </w:p>
    <w:p w:rsidR="00FE7E74" w:rsidRDefault="00FE7E74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66" w:lineRule="auto"/>
        <w:ind w:firstLine="0"/>
      </w:pPr>
      <w:r w:rsidRPr="00FE7E74">
        <w:t>Барциц И.Н. Система государственного и муниципального управления. Курс лекций. В 2 томах. Том 1,2. М.: Дело, 2020.</w:t>
      </w:r>
    </w:p>
    <w:p w:rsidR="002B7C3C" w:rsidRDefault="002B7C3C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66" w:lineRule="auto"/>
        <w:ind w:firstLine="0"/>
      </w:pPr>
      <w:r w:rsidRPr="002B7C3C">
        <w:t>Василенко И.А. Государственная и муниципальная служба. Учебник. М.: Международные отношения, 2017.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firstLine="0"/>
      </w:pPr>
      <w:r>
        <w:t>Государственная гражданская служба. Сборник нормативных правовых актов. М.: Проспект, 2017.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ind w:firstLine="0"/>
      </w:pPr>
      <w:r>
        <w:t>Государственная политика / под ред. А.И. Соловьева. М.: Изд-во Моск. ун</w:t>
      </w:r>
      <w:r>
        <w:softHyphen/>
        <w:t>та, 2012.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ind w:firstLine="0"/>
      </w:pPr>
      <w:r>
        <w:t>Государственная политика и управление / Под ред. Сморгунова Л.В., в 2-х частях. М.: Аспект-Пресс, 2007.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ind w:firstLine="0"/>
      </w:pPr>
      <w:r>
        <w:t>Государственная служба: комплексный подход: Учебник / отв. ред. А.В. Оболонский. М.: Дело; АНХ, 2009.</w:t>
      </w:r>
    </w:p>
    <w:p w:rsidR="00EB723D" w:rsidRDefault="00EB723D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ind w:firstLine="0"/>
      </w:pPr>
      <w:r w:rsidRPr="00EB723D">
        <w:t>Государственное и муниципальное управление в 2 ч.: учебник и практикум для академического бакалав</w:t>
      </w:r>
      <w:r w:rsidR="00D113FA">
        <w:t>риата / С. Е. Прокофьев [и др.]</w:t>
      </w:r>
      <w:r w:rsidRPr="00EB723D">
        <w:t>; под редакцией С. Е. Прокофьева, О. В. Паниной, С. Г. Еремина, Н. Н. Мусиновой. — Москва: Юрайт, 2019.</w:t>
      </w:r>
    </w:p>
    <w:p w:rsidR="003A7368" w:rsidRDefault="003A7368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ind w:firstLine="0"/>
      </w:pPr>
      <w:r w:rsidRPr="003A7368">
        <w:t>Гражданское право: учебник: в 2 т. / О.Г. Алексеева, Е.Р. Аминов, М.В. Бандо и др.; под ред. Б.М. Гонгало. 3-е изд., пе</w:t>
      </w:r>
      <w:r>
        <w:t>рераб. и доп. М.: Статут, 2018.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ind w:firstLine="0"/>
      </w:pPr>
      <w:r>
        <w:lastRenderedPageBreak/>
        <w:t>Классики теории государственного управления: американская школа / под ред. Дж. Шафрица и А. Хайда. М.: Изд-во Моск. ун-та. 2003.</w:t>
      </w:r>
    </w:p>
    <w:p w:rsidR="00656108" w:rsidRDefault="00656108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ind w:firstLine="0"/>
      </w:pPr>
      <w:r w:rsidRPr="00656108">
        <w:t>Кабашов С.Ю. Организация муниципальной службы. Учебник. М.: Дрофа, 2014.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firstLine="0"/>
      </w:pPr>
      <w:r>
        <w:t>Купряшин Г. Л. Модернизация государственного управления: институты и интересы / М.: Изд-во МГУ, 2012.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ind w:firstLine="0"/>
      </w:pPr>
      <w:r>
        <w:t>Купряшин Г.Л. Основы государственного и муниципального управления: Учебник и практикум для академического бакалавриата. М.: Юрайт, 2017.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firstLine="0"/>
      </w:pPr>
      <w:r>
        <w:t>Местное самоуправление: учебник для академического бакалавриата / Н. С. Бондарь [и др.] - М.: Издательство Юрайт, 2017</w:t>
      </w:r>
      <w:r>
        <w:rPr>
          <w:color w:val="303030"/>
        </w:rPr>
        <w:t>.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ind w:firstLine="0"/>
      </w:pPr>
      <w:r>
        <w:t>Никонов В.А. Российская матрица. М.: Русское слово, 2014.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ind w:firstLine="0"/>
      </w:pPr>
      <w:r>
        <w:t>Никонов В.А. Код цивилизации. Что ждет Россию в мире будущего? М.: Эксмо, 2015.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ind w:firstLine="0"/>
      </w:pPr>
      <w:r>
        <w:t>Никонов В.А. Современный мир и его истоки. М.: Изд-во Моск. ун-та, 2015.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ind w:firstLine="0"/>
      </w:pPr>
      <w:r>
        <w:t>Постовой Н.В. Муниципальное управление: планирование, собственность, компетенция. М.: Юриспруденция, 2014.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ind w:firstLine="0"/>
      </w:pPr>
      <w:r>
        <w:t xml:space="preserve">Пронкин С.В. Государственное управление зарубежных стран. М.: </w:t>
      </w:r>
      <w:r w:rsidR="003164C6">
        <w:t>КДУ</w:t>
      </w:r>
      <w:r>
        <w:t>, 20</w:t>
      </w:r>
      <w:r w:rsidR="003164C6">
        <w:t>15</w:t>
      </w:r>
      <w:r>
        <w:t>.</w:t>
      </w:r>
    </w:p>
    <w:p w:rsidR="003A7368" w:rsidRDefault="003A7368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ind w:firstLine="0"/>
      </w:pPr>
      <w:r w:rsidRPr="003A7368">
        <w:t>Ракитина, И. С.  Государс</w:t>
      </w:r>
      <w:r w:rsidR="00D113FA">
        <w:t>твенные и муниципальные финансы</w:t>
      </w:r>
      <w:r w:rsidRPr="003A7368">
        <w:t>: учебник и практикум для академического бакалавриата / И. С. Рак</w:t>
      </w:r>
      <w:r w:rsidR="00D113FA">
        <w:t>итина, Н. Н. Березина. — Москва</w:t>
      </w:r>
      <w:r w:rsidRPr="003A7368">
        <w:t>: Издательство Юрайт, 2019.</w:t>
      </w:r>
    </w:p>
    <w:p w:rsidR="002B7C3C" w:rsidRDefault="002B7C3C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ind w:firstLine="0"/>
      </w:pPr>
      <w:r w:rsidRPr="002B7C3C">
        <w:t>Рой О.М. Основы государственного и муниципального управления. Учебное пособие для бакалавров и специалистов. СПб, 2018.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ind w:firstLine="0"/>
      </w:pPr>
      <w:r>
        <w:t>Сажина М.А. Научные основы экономической полити</w:t>
      </w:r>
      <w:r w:rsidR="003164C6">
        <w:t>ки государства. Учеб. пособ. М.</w:t>
      </w:r>
      <w:r>
        <w:t>, 201</w:t>
      </w:r>
      <w:r w:rsidR="003164C6">
        <w:t>8</w:t>
      </w:r>
      <w:r>
        <w:t>.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ind w:firstLine="0"/>
      </w:pPr>
      <w:r>
        <w:t>Соловьев А.И. Принятие и исполнение государственных решений. М.: Аспект-Пресс, 2015.</w:t>
      </w:r>
    </w:p>
    <w:p w:rsidR="009D778F" w:rsidRDefault="007D0EF7" w:rsidP="00B965D7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ind w:firstLine="0"/>
      </w:pPr>
      <w:r>
        <w:t>Экономика общественного сектора: учебник для вузов / под ред. Л.И. Якобсона, М.Г. Колосницыной. 3-е изд., перераб. и доп. М.: Юрайт, 2014.</w:t>
      </w:r>
    </w:p>
    <w:p w:rsidR="005B3723" w:rsidRDefault="005B3723" w:rsidP="005B3723">
      <w:pPr>
        <w:pStyle w:val="1"/>
        <w:shd w:val="clear" w:color="auto" w:fill="auto"/>
        <w:tabs>
          <w:tab w:val="left" w:pos="562"/>
        </w:tabs>
      </w:pPr>
    </w:p>
    <w:p w:rsidR="005B3723" w:rsidRDefault="005B3723" w:rsidP="005B3723">
      <w:pPr>
        <w:pStyle w:val="1"/>
        <w:shd w:val="clear" w:color="auto" w:fill="auto"/>
        <w:tabs>
          <w:tab w:val="left" w:pos="562"/>
        </w:tabs>
      </w:pPr>
    </w:p>
    <w:p w:rsidR="003A7368" w:rsidRDefault="003A7368" w:rsidP="003A7368">
      <w:pPr>
        <w:pStyle w:val="1"/>
        <w:tabs>
          <w:tab w:val="left" w:pos="562"/>
        </w:tabs>
      </w:pPr>
    </w:p>
    <w:p w:rsidR="003A7368" w:rsidRDefault="003A7368" w:rsidP="003A7368">
      <w:pPr>
        <w:pStyle w:val="1"/>
        <w:tabs>
          <w:tab w:val="left" w:pos="562"/>
        </w:tabs>
      </w:pPr>
    </w:p>
    <w:p w:rsidR="003A7368" w:rsidRDefault="003A7368" w:rsidP="003A7368">
      <w:pPr>
        <w:pStyle w:val="1"/>
        <w:tabs>
          <w:tab w:val="left" w:pos="562"/>
        </w:tabs>
      </w:pPr>
    </w:p>
    <w:sectPr w:rsidR="003A7368">
      <w:footerReference w:type="default" r:id="rId10"/>
      <w:pgSz w:w="12240" w:h="15840"/>
      <w:pgMar w:top="1133" w:right="775" w:bottom="1047" w:left="16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14" w:rsidRDefault="00630014">
      <w:r>
        <w:separator/>
      </w:r>
    </w:p>
  </w:endnote>
  <w:endnote w:type="continuationSeparator" w:id="0">
    <w:p w:rsidR="00630014" w:rsidRDefault="0063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80830"/>
      <w:docPartObj>
        <w:docPartGallery w:val="Page Numbers (Bottom of Page)"/>
        <w:docPartUnique/>
      </w:docPartObj>
    </w:sdtPr>
    <w:sdtEndPr/>
    <w:sdtContent>
      <w:p w:rsidR="007E7904" w:rsidRDefault="007E79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A2">
          <w:rPr>
            <w:noProof/>
          </w:rPr>
          <w:t>13</w:t>
        </w:r>
        <w:r>
          <w:fldChar w:fldCharType="end"/>
        </w:r>
      </w:p>
    </w:sdtContent>
  </w:sdt>
  <w:p w:rsidR="007E7904" w:rsidRDefault="007E7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14" w:rsidRDefault="00630014"/>
  </w:footnote>
  <w:footnote w:type="continuationSeparator" w:id="0">
    <w:p w:rsidR="00630014" w:rsidRDefault="006300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DF5"/>
    <w:multiLevelType w:val="multilevel"/>
    <w:tmpl w:val="2A60F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503B40"/>
    <w:multiLevelType w:val="multilevel"/>
    <w:tmpl w:val="97BA4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D778F"/>
    <w:rsid w:val="000410A6"/>
    <w:rsid w:val="000C799C"/>
    <w:rsid w:val="000F476D"/>
    <w:rsid w:val="0020548A"/>
    <w:rsid w:val="00205DB4"/>
    <w:rsid w:val="00223A95"/>
    <w:rsid w:val="002B7C3C"/>
    <w:rsid w:val="002E67CF"/>
    <w:rsid w:val="003164C6"/>
    <w:rsid w:val="003206CE"/>
    <w:rsid w:val="003A7368"/>
    <w:rsid w:val="003B3EA7"/>
    <w:rsid w:val="003B6280"/>
    <w:rsid w:val="004252ED"/>
    <w:rsid w:val="00490E27"/>
    <w:rsid w:val="0049466D"/>
    <w:rsid w:val="005A5624"/>
    <w:rsid w:val="005B3723"/>
    <w:rsid w:val="005E1EDF"/>
    <w:rsid w:val="00630014"/>
    <w:rsid w:val="00656108"/>
    <w:rsid w:val="00695CF0"/>
    <w:rsid w:val="006A329F"/>
    <w:rsid w:val="00752FCE"/>
    <w:rsid w:val="007C04F7"/>
    <w:rsid w:val="007D0EF7"/>
    <w:rsid w:val="007E7904"/>
    <w:rsid w:val="00843C09"/>
    <w:rsid w:val="00866D58"/>
    <w:rsid w:val="008C57EA"/>
    <w:rsid w:val="00906E51"/>
    <w:rsid w:val="009735F1"/>
    <w:rsid w:val="009D778F"/>
    <w:rsid w:val="00A730CB"/>
    <w:rsid w:val="00B84B5F"/>
    <w:rsid w:val="00B965D7"/>
    <w:rsid w:val="00BB7DA2"/>
    <w:rsid w:val="00BC6C94"/>
    <w:rsid w:val="00BF5E5E"/>
    <w:rsid w:val="00C15FAE"/>
    <w:rsid w:val="00C6614B"/>
    <w:rsid w:val="00CA366C"/>
    <w:rsid w:val="00D113FA"/>
    <w:rsid w:val="00D2281C"/>
    <w:rsid w:val="00D72171"/>
    <w:rsid w:val="00DB02E8"/>
    <w:rsid w:val="00DD5034"/>
    <w:rsid w:val="00E23934"/>
    <w:rsid w:val="00E67542"/>
    <w:rsid w:val="00EB723D"/>
    <w:rsid w:val="00EE7BAB"/>
    <w:rsid w:val="00F11530"/>
    <w:rsid w:val="00F51F3E"/>
    <w:rsid w:val="00F56ED3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FC29"/>
  <w15:docId w15:val="{492F72B8-69E5-4AAF-B577-C090185B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spacing w:line="269" w:lineRule="auto"/>
        <w:ind w:firstLine="7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  <w:ind w:firstLine="44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B37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79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904"/>
    <w:rPr>
      <w:color w:val="000000"/>
    </w:rPr>
  </w:style>
  <w:style w:type="paragraph" w:styleId="a7">
    <w:name w:val="footer"/>
    <w:basedOn w:val="a"/>
    <w:link w:val="a8"/>
    <w:uiPriority w:val="99"/>
    <w:unhideWhenUsed/>
    <w:rsid w:val="007E79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904"/>
    <w:rPr>
      <w:color w:val="000000"/>
    </w:rPr>
  </w:style>
  <w:style w:type="table" w:styleId="a9">
    <w:name w:val="Table Grid"/>
    <w:basedOn w:val="a1"/>
    <w:uiPriority w:val="59"/>
    <w:rsid w:val="00BF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004B-29D9-483A-804C-3FDC798B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13</cp:revision>
  <dcterms:created xsi:type="dcterms:W3CDTF">2021-06-07T13:36:00Z</dcterms:created>
  <dcterms:modified xsi:type="dcterms:W3CDTF">2022-11-14T12:27:00Z</dcterms:modified>
</cp:coreProperties>
</file>